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1830">
      <w:pPr>
        <w:pStyle w:val="pc"/>
      </w:pPr>
      <w:bookmarkStart w:id="0" w:name="_GoBack"/>
      <w:bookmarkEnd w:id="0"/>
      <w:r>
        <w:rPr>
          <w:rStyle w:val="s1"/>
          <w:caps/>
        </w:rPr>
        <w:t xml:space="preserve">Указ </w:t>
      </w:r>
      <w:r>
        <w:rPr>
          <w:b/>
          <w:bCs/>
          <w:caps/>
        </w:rPr>
        <w:br/>
      </w:r>
      <w:r>
        <w:rPr>
          <w:rStyle w:val="s1"/>
          <w:caps/>
        </w:rPr>
        <w:t>Президента 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Об Антикоррупционной стратегии Республики Казахстан на 2015-2025 годы</w:t>
      </w:r>
    </w:p>
    <w:p w:rsidR="00000000" w:rsidRDefault="00B81830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27.05.2020 г.)</w:t>
      </w:r>
    </w:p>
    <w:p w:rsidR="00000000" w:rsidRDefault="00B81830">
      <w:pPr>
        <w:pStyle w:val="pc"/>
      </w:pPr>
      <w:r>
        <w:t> </w:t>
      </w:r>
    </w:p>
    <w:p w:rsidR="00000000" w:rsidRDefault="00B81830">
      <w:pPr>
        <w:pStyle w:val="pji"/>
      </w:pPr>
      <w:r>
        <w:rPr>
          <w:rStyle w:val="s3"/>
        </w:rPr>
        <w:t xml:space="preserve">Утратил силу в соответствии с </w:t>
      </w:r>
      <w:hyperlink r:id="rId8" w:history="1">
        <w:r>
          <w:rPr>
            <w:rStyle w:val="a4"/>
            <w:i/>
            <w:iCs/>
          </w:rPr>
          <w:t>Указом</w:t>
        </w:r>
      </w:hyperlink>
      <w:r>
        <w:rPr>
          <w:rStyle w:val="s3"/>
        </w:rPr>
        <w:t xml:space="preserve"> Президента РК от 2 февраля 2022 года № 802</w:t>
      </w:r>
    </w:p>
    <w:p w:rsidR="00000000" w:rsidRDefault="00B81830">
      <w:pPr>
        <w:pStyle w:val="pji"/>
      </w:pPr>
      <w:r>
        <w:rPr>
          <w:rStyle w:val="s3"/>
        </w:rPr>
        <w:t> </w:t>
      </w:r>
    </w:p>
    <w:p w:rsidR="00000000" w:rsidRDefault="00B81830">
      <w:pPr>
        <w:pStyle w:val="pji"/>
      </w:pPr>
      <w:r>
        <w:rPr>
          <w:rStyle w:val="s3"/>
        </w:rPr>
        <w:t xml:space="preserve">См. </w:t>
      </w:r>
      <w:hyperlink r:id="rId9" w:history="1">
        <w:r>
          <w:rPr>
            <w:rStyle w:val="a4"/>
            <w:i/>
            <w:iCs/>
          </w:rPr>
          <w:t>комментарий</w:t>
        </w:r>
      </w:hyperlink>
      <w:r>
        <w:rPr>
          <w:rStyle w:val="s3"/>
        </w:rPr>
        <w:t xml:space="preserve"> к настоящему Указу</w:t>
      </w:r>
    </w:p>
    <w:p w:rsidR="00000000" w:rsidRDefault="00B81830">
      <w:pPr>
        <w:pStyle w:val="pji"/>
      </w:pPr>
      <w:r>
        <w:rPr>
          <w:rStyle w:val="s3"/>
        </w:rPr>
        <w:t> </w:t>
      </w:r>
    </w:p>
    <w:p w:rsidR="00000000" w:rsidRDefault="00B81830">
      <w:pPr>
        <w:pStyle w:val="pj"/>
      </w:pPr>
      <w:r>
        <w:t>В целях</w:t>
      </w:r>
      <w:r>
        <w:t xml:space="preserve"> дальнейшего определения основных направлений антикоррупционной политики государства </w:t>
      </w:r>
      <w:r>
        <w:rPr>
          <w:b/>
          <w:bCs/>
        </w:rPr>
        <w:t>ПОСТАНОВЛЯЮ:</w:t>
      </w:r>
    </w:p>
    <w:p w:rsidR="00000000" w:rsidRDefault="00B81830">
      <w:pPr>
        <w:pStyle w:val="pj"/>
      </w:pPr>
      <w:r>
        <w:t>1. Утвердить прилагаемую Антикоррупционную стратегию Республики Казахстан на 2015-2025 годы (далее - Стратегия).</w:t>
      </w:r>
    </w:p>
    <w:p w:rsidR="00000000" w:rsidRDefault="00B81830">
      <w:pPr>
        <w:pStyle w:val="pji"/>
      </w:pPr>
      <w:r>
        <w:rPr>
          <w:rStyle w:val="s3"/>
        </w:rPr>
        <w:t xml:space="preserve">Пункт 2 изложен в редакции </w:t>
      </w:r>
      <w:hyperlink r:id="rId10" w:anchor="sub_id=700" w:history="1">
        <w:r>
          <w:rPr>
            <w:rStyle w:val="a4"/>
            <w:i/>
            <w:iCs/>
          </w:rPr>
          <w:t>Указа</w:t>
        </w:r>
      </w:hyperlink>
      <w:r>
        <w:rPr>
          <w:rStyle w:val="s3"/>
        </w:rPr>
        <w:t xml:space="preserve"> Президента РК от 04.08.18 г. № 723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81830">
      <w:pPr>
        <w:pStyle w:val="pj"/>
      </w:pPr>
      <w:r>
        <w:rPr>
          <w:rStyle w:val="s0"/>
        </w:rPr>
        <w:t>2. Правительству Республики Казахстан, государственным органам, непоср</w:t>
      </w:r>
      <w:r>
        <w:rPr>
          <w:rStyle w:val="s0"/>
        </w:rPr>
        <w:t xml:space="preserve">едственно подчиненным и подотчетным Президенту Республики Казахстан, акимам областей, городов республиканского значения, столицы руководствоваться в своей деятельности Стратегией и принять необходимые </w:t>
      </w:r>
      <w:hyperlink r:id="rId12" w:history="1">
        <w:r>
          <w:rPr>
            <w:rStyle w:val="a4"/>
          </w:rPr>
          <w:t>меры по ее реализации</w:t>
        </w:r>
      </w:hyperlink>
      <w:r>
        <w:rPr>
          <w:rStyle w:val="s0"/>
        </w:rPr>
        <w:t>.</w:t>
      </w:r>
    </w:p>
    <w:p w:rsidR="00000000" w:rsidRDefault="00B81830">
      <w:pPr>
        <w:pStyle w:val="pj"/>
      </w:pPr>
      <w:r>
        <w:t>3. Контроль за исполнением настоящего Указа возложить на Администрацию Президента Республики Казахстан.</w:t>
      </w:r>
    </w:p>
    <w:p w:rsidR="00000000" w:rsidRDefault="00B81830">
      <w:pPr>
        <w:pStyle w:val="pj"/>
      </w:pPr>
      <w:r>
        <w:t>4. Настоящий Указ вводится в действие со дня подписания.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a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81830">
            <w:pPr>
              <w:pStyle w:val="a3"/>
              <w:ind w:firstLine="432"/>
            </w:pPr>
            <w:r>
              <w:rPr>
                <w:b/>
                <w:bCs/>
              </w:rPr>
              <w:t xml:space="preserve">Президент </w:t>
            </w:r>
          </w:p>
          <w:p w:rsidR="00000000" w:rsidRDefault="00B81830">
            <w:pPr>
              <w:pStyle w:val="a3"/>
            </w:pPr>
            <w:r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81830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B81830">
            <w:pPr>
              <w:pStyle w:val="pr"/>
            </w:pPr>
            <w:r>
              <w:rPr>
                <w:b/>
                <w:bCs/>
              </w:rPr>
              <w:t>Н. НАЗАРБАЕВ</w:t>
            </w:r>
          </w:p>
        </w:tc>
      </w:tr>
    </w:tbl>
    <w:p w:rsidR="00000000" w:rsidRDefault="00B81830">
      <w:pPr>
        <w:pStyle w:val="a3"/>
      </w:pPr>
      <w:r>
        <w:t> </w:t>
      </w:r>
    </w:p>
    <w:p w:rsidR="00000000" w:rsidRDefault="00B81830">
      <w:pPr>
        <w:pStyle w:val="a3"/>
      </w:pPr>
      <w:r>
        <w:t xml:space="preserve">Астана, Акорда, 26 декабря 2014 года </w:t>
      </w:r>
    </w:p>
    <w:p w:rsidR="00000000" w:rsidRDefault="00B81830">
      <w:pPr>
        <w:pStyle w:val="a3"/>
      </w:pPr>
      <w:r>
        <w:t> </w:t>
      </w:r>
    </w:p>
    <w:p w:rsidR="00000000" w:rsidRDefault="00B81830">
      <w:pPr>
        <w:pStyle w:val="a3"/>
        <w:ind w:firstLine="1418"/>
      </w:pPr>
      <w:r>
        <w:t>№ 986</w:t>
      </w:r>
    </w:p>
    <w:p w:rsidR="00000000" w:rsidRDefault="00B81830">
      <w:pPr>
        <w:pStyle w:val="a3"/>
      </w:pPr>
      <w:r>
        <w:t> </w:t>
      </w:r>
    </w:p>
    <w:p w:rsidR="00000000" w:rsidRDefault="00B81830">
      <w:pPr>
        <w:pStyle w:val="pr"/>
      </w:pPr>
      <w:bookmarkStart w:id="1" w:name="SUB100"/>
      <w:bookmarkEnd w:id="1"/>
      <w:r>
        <w:t>УТВЕРЖДЕНА</w:t>
      </w:r>
    </w:p>
    <w:p w:rsidR="00000000" w:rsidRDefault="00B81830">
      <w:pPr>
        <w:pStyle w:val="pr"/>
      </w:pPr>
      <w:hyperlink w:anchor="sub0" w:history="1">
        <w:r>
          <w:rPr>
            <w:rStyle w:val="a4"/>
          </w:rPr>
          <w:t>Указом</w:t>
        </w:r>
      </w:hyperlink>
      <w:r>
        <w:t xml:space="preserve"> Президента</w:t>
      </w:r>
    </w:p>
    <w:p w:rsidR="00000000" w:rsidRDefault="00B81830">
      <w:pPr>
        <w:pStyle w:val="pr"/>
      </w:pPr>
      <w:r>
        <w:t>Республики Казахстан</w:t>
      </w:r>
    </w:p>
    <w:p w:rsidR="00000000" w:rsidRDefault="00B81830">
      <w:pPr>
        <w:pStyle w:val="pr"/>
      </w:pPr>
      <w:r>
        <w:t>от 26 декабря 2014 года № 986</w:t>
      </w:r>
    </w:p>
    <w:p w:rsidR="00000000" w:rsidRDefault="00B81830">
      <w:pPr>
        <w:pStyle w:val="a3"/>
      </w:pPr>
      <w:r>
        <w:t> </w:t>
      </w:r>
    </w:p>
    <w:p w:rsidR="00000000" w:rsidRDefault="00B81830">
      <w:pPr>
        <w:pStyle w:val="a3"/>
      </w:pPr>
      <w:r>
        <w:t> </w:t>
      </w:r>
    </w:p>
    <w:p w:rsidR="00000000" w:rsidRDefault="00B81830">
      <w:pPr>
        <w:pStyle w:val="pc"/>
      </w:pPr>
      <w:r>
        <w:rPr>
          <w:rStyle w:val="s1"/>
        </w:rPr>
        <w:t xml:space="preserve">АНТИКОРРУПЦИОННАЯ СТРАТЕГИЯ </w:t>
      </w:r>
    </w:p>
    <w:p w:rsidR="00000000" w:rsidRDefault="00B81830">
      <w:pPr>
        <w:pStyle w:val="pc"/>
      </w:pPr>
      <w:r>
        <w:rPr>
          <w:rStyle w:val="s1"/>
        </w:rPr>
        <w:t xml:space="preserve">РЕСПУБЛИКИ КАЗАХСТАН </w:t>
      </w:r>
    </w:p>
    <w:p w:rsidR="00000000" w:rsidRDefault="00B81830">
      <w:pPr>
        <w:pStyle w:val="pc"/>
        <w:spacing w:after="240"/>
      </w:pPr>
      <w:r>
        <w:rPr>
          <w:rStyle w:val="s1"/>
        </w:rPr>
        <w:t>НА 2015-2025 ГОДЫ</w:t>
      </w:r>
    </w:p>
    <w:p w:rsidR="00000000" w:rsidRDefault="00B81830">
      <w:pPr>
        <w:pStyle w:val="pc"/>
      </w:pPr>
      <w:r>
        <w:rPr>
          <w:rStyle w:val="s1"/>
        </w:rPr>
        <w:t>Астана, 2014 год</w:t>
      </w:r>
    </w:p>
    <w:p w:rsidR="00000000" w:rsidRDefault="00B81830">
      <w:pPr>
        <w:pStyle w:val="pc"/>
      </w:pPr>
      <w:r>
        <w:rPr>
          <w:rStyle w:val="s1"/>
        </w:rPr>
        <w:t> </w:t>
      </w:r>
    </w:p>
    <w:p w:rsidR="00000000" w:rsidRDefault="00B81830">
      <w:pPr>
        <w:pStyle w:val="pji"/>
      </w:pPr>
      <w:r>
        <w:rPr>
          <w:rStyle w:val="s3"/>
        </w:rPr>
        <w:t xml:space="preserve">В содержание внесены изменения в соответствии с </w:t>
      </w:r>
      <w:hyperlink r:id="rId13" w:history="1">
        <w:r>
          <w:rPr>
            <w:rStyle w:val="a4"/>
            <w:i/>
            <w:iCs/>
          </w:rPr>
          <w:t>Указом</w:t>
        </w:r>
      </w:hyperlink>
      <w:r>
        <w:rPr>
          <w:rStyle w:val="s3"/>
        </w:rPr>
        <w:t xml:space="preserve"> Президента РК от 27.05.20 г. № 341 (</w:t>
      </w:r>
      <w:hyperlink r:id="rId14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81830">
      <w:pPr>
        <w:pStyle w:val="pc"/>
      </w:pPr>
      <w:r>
        <w:rPr>
          <w:rStyle w:val="s1"/>
        </w:rPr>
        <w:t>Сод</w:t>
      </w:r>
      <w:r>
        <w:rPr>
          <w:rStyle w:val="s1"/>
        </w:rPr>
        <w:t>ержание</w:t>
      </w:r>
    </w:p>
    <w:p w:rsidR="00000000" w:rsidRDefault="00B81830">
      <w:pPr>
        <w:pStyle w:val="a3"/>
      </w:pPr>
      <w:r>
        <w:t> </w:t>
      </w:r>
    </w:p>
    <w:p w:rsidR="00000000" w:rsidRDefault="00B81830">
      <w:pPr>
        <w:pStyle w:val="pj"/>
      </w:pPr>
      <w:hyperlink w:anchor="sub100" w:history="1">
        <w:r>
          <w:rPr>
            <w:rStyle w:val="a4"/>
          </w:rPr>
          <w:t>1. Введение</w:t>
        </w:r>
      </w:hyperlink>
    </w:p>
    <w:p w:rsidR="00000000" w:rsidRDefault="00B81830">
      <w:pPr>
        <w:pStyle w:val="pj"/>
      </w:pPr>
      <w:hyperlink w:anchor="sub200" w:history="1">
        <w:r>
          <w:rPr>
            <w:rStyle w:val="a4"/>
          </w:rPr>
          <w:t>2. Анализ текущей ситуации</w:t>
        </w:r>
      </w:hyperlink>
    </w:p>
    <w:p w:rsidR="00000000" w:rsidRDefault="00B81830">
      <w:pPr>
        <w:pStyle w:val="pj"/>
      </w:pPr>
      <w:hyperlink w:anchor="sub201" w:history="1">
        <w:r>
          <w:rPr>
            <w:rStyle w:val="a4"/>
          </w:rPr>
          <w:t>2.1. Положительные тенденции в сфере противодействия коррупции</w:t>
        </w:r>
      </w:hyperlink>
    </w:p>
    <w:p w:rsidR="00000000" w:rsidRDefault="00B81830">
      <w:pPr>
        <w:pStyle w:val="pj"/>
      </w:pPr>
      <w:hyperlink w:anchor="sub202" w:history="1">
        <w:r>
          <w:rPr>
            <w:rStyle w:val="a4"/>
          </w:rPr>
          <w:t>2.2. Проблемы, требующие реш</w:t>
        </w:r>
        <w:r>
          <w:rPr>
            <w:rStyle w:val="a4"/>
          </w:rPr>
          <w:t>ения</w:t>
        </w:r>
      </w:hyperlink>
    </w:p>
    <w:p w:rsidR="00000000" w:rsidRDefault="00B81830">
      <w:pPr>
        <w:pStyle w:val="pj"/>
      </w:pPr>
      <w:hyperlink w:anchor="sub203" w:history="1">
        <w:r>
          <w:rPr>
            <w:rStyle w:val="a4"/>
          </w:rPr>
          <w:t>2.3. Основные факторы, способствующие коррупционным проявлениям</w:t>
        </w:r>
      </w:hyperlink>
    </w:p>
    <w:p w:rsidR="00000000" w:rsidRDefault="00B81830">
      <w:pPr>
        <w:pStyle w:val="pj"/>
      </w:pPr>
      <w:hyperlink w:anchor="sub300" w:history="1">
        <w:r>
          <w:rPr>
            <w:rStyle w:val="a4"/>
          </w:rPr>
          <w:t>3. Цель и задачи</w:t>
        </w:r>
      </w:hyperlink>
    </w:p>
    <w:p w:rsidR="00000000" w:rsidRDefault="00B81830">
      <w:pPr>
        <w:pStyle w:val="pj"/>
      </w:pPr>
      <w:hyperlink w:anchor="sub301" w:history="1">
        <w:r>
          <w:rPr>
            <w:rStyle w:val="a4"/>
          </w:rPr>
          <w:t>3.1. Цель и целевые индикаторы</w:t>
        </w:r>
      </w:hyperlink>
    </w:p>
    <w:p w:rsidR="00000000" w:rsidRDefault="00B81830">
      <w:pPr>
        <w:pStyle w:val="pj"/>
      </w:pPr>
      <w:hyperlink w:anchor="sub302" w:history="1">
        <w:r>
          <w:rPr>
            <w:rStyle w:val="a4"/>
          </w:rPr>
          <w:t>3.2. Задачи</w:t>
        </w:r>
      </w:hyperlink>
    </w:p>
    <w:p w:rsidR="00000000" w:rsidRDefault="00B81830">
      <w:pPr>
        <w:pStyle w:val="pj"/>
      </w:pPr>
      <w:hyperlink w:anchor="sub400" w:history="1">
        <w:r>
          <w:rPr>
            <w:rStyle w:val="a4"/>
          </w:rPr>
          <w:t>4. Ключевые направления, основные подходы и приоритетные меры</w:t>
        </w:r>
      </w:hyperlink>
    </w:p>
    <w:p w:rsidR="00000000" w:rsidRDefault="00B81830">
      <w:pPr>
        <w:pStyle w:val="pj"/>
      </w:pPr>
      <w:hyperlink w:anchor="sub401" w:history="1">
        <w:r>
          <w:rPr>
            <w:rStyle w:val="a4"/>
          </w:rPr>
          <w:t>4.1. Противодействие коррупции в сфере государственной службы</w:t>
        </w:r>
      </w:hyperlink>
    </w:p>
    <w:p w:rsidR="00000000" w:rsidRDefault="00B81830">
      <w:pPr>
        <w:pStyle w:val="pj"/>
      </w:pPr>
      <w:hyperlink w:anchor="sub402" w:history="1">
        <w:r>
          <w:rPr>
            <w:rStyle w:val="a4"/>
          </w:rPr>
          <w:t>4.2. Внедрение института общественного контро</w:t>
        </w:r>
        <w:r>
          <w:rPr>
            <w:rStyle w:val="a4"/>
          </w:rPr>
          <w:t>ля</w:t>
        </w:r>
      </w:hyperlink>
    </w:p>
    <w:p w:rsidR="00000000" w:rsidRDefault="00B81830">
      <w:pPr>
        <w:pStyle w:val="pj"/>
      </w:pPr>
      <w:hyperlink w:anchor="sub403" w:history="1">
        <w:r>
          <w:rPr>
            <w:rStyle w:val="a4"/>
          </w:rPr>
          <w:t>4.3. Противодействие коррупции в квазигосударственном и частном секторе</w:t>
        </w:r>
      </w:hyperlink>
    </w:p>
    <w:p w:rsidR="00000000" w:rsidRDefault="00B81830">
      <w:pPr>
        <w:pStyle w:val="pj"/>
      </w:pPr>
      <w:hyperlink w:anchor="sub404" w:history="1">
        <w:r>
          <w:rPr>
            <w:rStyle w:val="a4"/>
          </w:rPr>
          <w:t>4.4. Предупреждение коррупции в судебных и правоохранительных органах</w:t>
        </w:r>
      </w:hyperlink>
    </w:p>
    <w:p w:rsidR="00000000" w:rsidRDefault="00B81830">
      <w:pPr>
        <w:pStyle w:val="pj"/>
      </w:pPr>
      <w:hyperlink w:anchor="sub405" w:history="1">
        <w:r>
          <w:rPr>
            <w:rStyle w:val="a4"/>
          </w:rPr>
          <w:t>4.5. Формирование системы добропорядочности и антикоррупционной культуры в обществе</w:t>
        </w:r>
      </w:hyperlink>
    </w:p>
    <w:p w:rsidR="00000000" w:rsidRDefault="00B81830">
      <w:pPr>
        <w:pStyle w:val="pj"/>
      </w:pPr>
      <w:hyperlink w:anchor="sub406" w:history="1">
        <w:r>
          <w:rPr>
            <w:rStyle w:val="a4"/>
          </w:rPr>
          <w:t>4.6. Развитие международного сотрудничества по вопросам противодействия коррупции</w:t>
        </w:r>
      </w:hyperlink>
    </w:p>
    <w:p w:rsidR="00000000" w:rsidRDefault="00B81830">
      <w:pPr>
        <w:pStyle w:val="pj"/>
      </w:pPr>
      <w:hyperlink w:anchor="sub500" w:history="1">
        <w:r>
          <w:rPr>
            <w:rStyle w:val="a4"/>
          </w:rPr>
          <w:t>5. Мониторинг и оценка реализаци</w:t>
        </w:r>
        <w:r>
          <w:rPr>
            <w:rStyle w:val="a4"/>
          </w:rPr>
          <w:t>и стратегии</w:t>
        </w:r>
      </w:hyperlink>
    </w:p>
    <w:p w:rsidR="00000000" w:rsidRDefault="00B81830">
      <w:pPr>
        <w:pStyle w:val="a3"/>
      </w:pPr>
      <w:r>
        <w:t> </w:t>
      </w:r>
    </w:p>
    <w:p w:rsidR="00000000" w:rsidRDefault="00B81830">
      <w:pPr>
        <w:pStyle w:val="pc"/>
      </w:pPr>
      <w:r>
        <w:rPr>
          <w:b/>
          <w:bCs/>
        </w:rPr>
        <w:t> </w:t>
      </w:r>
    </w:p>
    <w:p w:rsidR="00000000" w:rsidRDefault="00B81830">
      <w:pPr>
        <w:pStyle w:val="pji"/>
      </w:pPr>
      <w:r>
        <w:rPr>
          <w:rStyle w:val="s3"/>
        </w:rPr>
        <w:t xml:space="preserve">В раздел 1 внесены изменения в соответствии с </w:t>
      </w:r>
      <w:hyperlink r:id="rId15" w:anchor="sub_id=1" w:history="1">
        <w:r>
          <w:rPr>
            <w:rStyle w:val="a4"/>
            <w:i/>
            <w:iCs/>
          </w:rPr>
          <w:t>Указом</w:t>
        </w:r>
      </w:hyperlink>
      <w:r>
        <w:rPr>
          <w:rStyle w:val="s3"/>
        </w:rPr>
        <w:t xml:space="preserve"> Президента РК от 27.05.20 г. № 341 (</w:t>
      </w:r>
      <w:hyperlink r:id="rId16" w:anchor="sub_id=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81830">
      <w:pPr>
        <w:pStyle w:val="pc"/>
      </w:pPr>
      <w:r>
        <w:rPr>
          <w:rStyle w:val="s1"/>
        </w:rPr>
        <w:t>1. Введение</w:t>
      </w:r>
    </w:p>
    <w:p w:rsidR="00000000" w:rsidRDefault="00B81830">
      <w:pPr>
        <w:pStyle w:val="pc"/>
      </w:pPr>
      <w:r>
        <w:rPr>
          <w:rStyle w:val="s1"/>
        </w:rPr>
        <w:t> </w:t>
      </w:r>
    </w:p>
    <w:p w:rsidR="00000000" w:rsidRDefault="00B81830">
      <w:pPr>
        <w:pStyle w:val="pj"/>
      </w:pPr>
      <w:hyperlink r:id="rId17" w:history="1">
        <w:r>
          <w:rPr>
            <w:rStyle w:val="a4"/>
          </w:rPr>
          <w:t>Стратегия</w:t>
        </w:r>
      </w:hyperlink>
      <w:r>
        <w:t xml:space="preserve"> «Казахстан-2050»: Новый политический курс состоявшегося государства» возводит коррупцию в ранг прямой угрозы национальной безопасности и нацел</w:t>
      </w:r>
      <w:r>
        <w:t>ивает государство и общество на объединение усилий в борьбе с этим негативным явлением.</w:t>
      </w:r>
    </w:p>
    <w:p w:rsidR="00000000" w:rsidRDefault="00B81830">
      <w:pPr>
        <w:pStyle w:val="pj"/>
      </w:pPr>
      <w:r>
        <w:t>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</w:t>
      </w:r>
      <w:r>
        <w:t>ва в предстоящие годы.</w:t>
      </w:r>
    </w:p>
    <w:p w:rsidR="00000000" w:rsidRDefault="00B81830">
      <w:pPr>
        <w:pStyle w:val="pj"/>
      </w:pPr>
      <w:r>
        <w:t>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 w:rsidR="00000000" w:rsidRDefault="00B81830">
      <w:pPr>
        <w:pStyle w:val="pj"/>
      </w:pPr>
      <w:r>
        <w:t>Казахстан с первых дней государственной неза</w:t>
      </w:r>
      <w:r>
        <w:t>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</w:t>
      </w:r>
    </w:p>
    <w:p w:rsidR="00000000" w:rsidRDefault="00B81830">
      <w:pPr>
        <w:pStyle w:val="pj"/>
      </w:pPr>
      <w:r>
        <w:rPr>
          <w:rStyle w:val="s0"/>
        </w:rPr>
        <w:t>«В нашей стране действует современное антикоррупционное законодательство, основой которого яв</w:t>
      </w:r>
      <w:r>
        <w:rPr>
          <w:rStyle w:val="s0"/>
        </w:rPr>
        <w:t>ляются законы «</w:t>
      </w:r>
      <w:hyperlink r:id="rId18" w:history="1">
        <w:r>
          <w:rPr>
            <w:rStyle w:val="a4"/>
          </w:rPr>
          <w:t>О противодействии коррупции</w:t>
        </w:r>
      </w:hyperlink>
      <w:r>
        <w:rPr>
          <w:rStyle w:val="s0"/>
        </w:rPr>
        <w:t>» и «</w:t>
      </w:r>
      <w:hyperlink r:id="rId19" w:history="1">
        <w:r>
          <w:rPr>
            <w:rStyle w:val="a4"/>
          </w:rPr>
          <w:t>О государственной службе</w:t>
        </w:r>
      </w:hyperlink>
      <w:r>
        <w:rPr>
          <w:rStyle w:val="s0"/>
        </w:rPr>
        <w:t xml:space="preserve"> Республики Казахстан», реализуется ряд программных док</w:t>
      </w:r>
      <w:r>
        <w:rPr>
          <w:rStyle w:val="s0"/>
        </w:rPr>
        <w:t>ументов, образован уполномоченный орган, реализующий функции в сфере противодействия коррупции, активно осуществляется международное сотрудничество в сфере антикоррупционной деятельности.»;</w:t>
      </w:r>
    </w:p>
    <w:p w:rsidR="00000000" w:rsidRDefault="00B81830">
      <w:pPr>
        <w:pStyle w:val="pj"/>
      </w:pPr>
      <w:r>
        <w:t xml:space="preserve">На принципах меритократии, при которой руководящие посты занимают </w:t>
      </w:r>
      <w:r>
        <w:t>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</w:t>
      </w:r>
      <w:r>
        <w:t>лжностного лица государства.</w:t>
      </w:r>
    </w:p>
    <w:p w:rsidR="00000000" w:rsidRDefault="00B81830">
      <w:pPr>
        <w:pStyle w:val="pj"/>
      </w:pPr>
      <w:r>
        <w:t>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</w:p>
    <w:p w:rsidR="00000000" w:rsidRDefault="00B81830">
      <w:pPr>
        <w:pStyle w:val="pj"/>
      </w:pPr>
      <w:r>
        <w:t>Предпри</w:t>
      </w:r>
      <w:r>
        <w:t>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</w:t>
      </w:r>
      <w:r>
        <w:t>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 w:rsidR="00000000" w:rsidRDefault="00B81830">
      <w:pPr>
        <w:pStyle w:val="pj"/>
      </w:pPr>
      <w:r>
        <w:t xml:space="preserve">Вместе с тем решение стратегических задач по дальнейшему росту экономики, повышению благосостояния </w:t>
      </w:r>
      <w:r>
        <w:t>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</w:t>
      </w:r>
      <w:r>
        <w:t>ского общества в ее реализации, что позволило бы максимально минимизировать коррупционные проявления.</w:t>
      </w:r>
    </w:p>
    <w:p w:rsidR="00000000" w:rsidRDefault="00B81830">
      <w:pPr>
        <w:pStyle w:val="pj"/>
      </w:pPr>
      <w:r>
        <w:t>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</w:t>
      </w:r>
      <w:r>
        <w:t>ее - Стратегия или Антикоррупционная стратегия).</w:t>
      </w:r>
    </w:p>
    <w:p w:rsidR="00000000" w:rsidRDefault="00B81830">
      <w:pPr>
        <w:pStyle w:val="pj"/>
      </w:pPr>
      <w:r>
        <w:t>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</w:t>
      </w:r>
      <w:r>
        <w:t>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000000" w:rsidRDefault="00B81830">
      <w:pPr>
        <w:pStyle w:val="pj"/>
      </w:pPr>
      <w:r>
        <w:t>Повышение конкурентоспособности национальной экономики предполагает также приоритетность мер по устранению администрат</w:t>
      </w:r>
      <w:r>
        <w:t>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 w:rsidR="00000000" w:rsidRDefault="00B81830">
      <w:pPr>
        <w:pStyle w:val="pj"/>
      </w:pPr>
      <w:r>
        <w:t>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</w:t>
      </w:r>
      <w:r>
        <w:t>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000000" w:rsidRDefault="00B81830">
      <w:pPr>
        <w:pStyle w:val="pj"/>
      </w:pPr>
      <w:r>
        <w:t>При этом определяемые Стратегией базовые направления не могут быть раз и навсегда данными. Они долж</w:t>
      </w:r>
      <w:r>
        <w:t>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c"/>
      </w:pPr>
      <w:bookmarkStart w:id="2" w:name="SUB200"/>
      <w:bookmarkEnd w:id="2"/>
      <w:r>
        <w:rPr>
          <w:rStyle w:val="s1"/>
        </w:rPr>
        <w:t xml:space="preserve">2. Анализ </w:t>
      </w:r>
      <w:r>
        <w:rPr>
          <w:rStyle w:val="s1"/>
        </w:rPr>
        <w:t>текущей ситуации</w:t>
      </w:r>
    </w:p>
    <w:p w:rsidR="00000000" w:rsidRDefault="00B81830">
      <w:pPr>
        <w:pStyle w:val="pc"/>
      </w:pPr>
      <w:r>
        <w:rPr>
          <w:rStyle w:val="s1"/>
        </w:rPr>
        <w:t> </w:t>
      </w:r>
    </w:p>
    <w:p w:rsidR="00000000" w:rsidRDefault="00B81830">
      <w:pPr>
        <w:pStyle w:val="pji"/>
      </w:pPr>
      <w:bookmarkStart w:id="3" w:name="SUB201"/>
      <w:bookmarkEnd w:id="3"/>
      <w:r>
        <w:rPr>
          <w:rStyle w:val="s3"/>
        </w:rPr>
        <w:t xml:space="preserve">В подраздел 2.1 внесены изменения в соответствии с </w:t>
      </w:r>
      <w:hyperlink r:id="rId20" w:anchor="sub_id=1" w:history="1">
        <w:r>
          <w:rPr>
            <w:rStyle w:val="a4"/>
            <w:i/>
            <w:iCs/>
          </w:rPr>
          <w:t>Указом</w:t>
        </w:r>
      </w:hyperlink>
      <w:r>
        <w:rPr>
          <w:rStyle w:val="s3"/>
        </w:rPr>
        <w:t xml:space="preserve"> Президента РК от 27.05.20 г. № 341 (</w:t>
      </w:r>
      <w:hyperlink r:id="rId21" w:anchor="sub_id=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81830">
      <w:pPr>
        <w:pStyle w:val="pj"/>
      </w:pPr>
      <w:r>
        <w:rPr>
          <w:b/>
          <w:bCs/>
        </w:rPr>
        <w:t>2.1. Положительные тенденции в сфере противодействия коррупции</w:t>
      </w:r>
    </w:p>
    <w:p w:rsidR="00000000" w:rsidRDefault="00B81830">
      <w:pPr>
        <w:pStyle w:val="pj"/>
      </w:pPr>
      <w:r>
        <w:t>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</w:t>
      </w:r>
      <w:r>
        <w:t>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 w:rsidR="00000000" w:rsidRDefault="00B81830">
      <w:pPr>
        <w:pStyle w:val="pj"/>
      </w:pPr>
      <w:r>
        <w:t xml:space="preserve">Казахстан одним из первых в СНГ принял </w:t>
      </w:r>
      <w:hyperlink r:id="rId22" w:history="1">
        <w:r>
          <w:rPr>
            <w:rStyle w:val="a4"/>
          </w:rPr>
          <w:t>Закон</w:t>
        </w:r>
      </w:hyperlink>
      <w:r>
        <w:t xml:space="preserve"> «О борьбе с коррупцией», определивший цели, задачи, основные принципы и механизмы борьбы с этим негативным явлением.</w:t>
      </w:r>
    </w:p>
    <w:p w:rsidR="00000000" w:rsidRDefault="00B81830">
      <w:pPr>
        <w:pStyle w:val="pj"/>
      </w:pPr>
      <w:r>
        <w:t>Начиная с 2001 года реализуются государственные программы по борьбе с коррупцией, в рамках которых принимаются конкретные меры п</w:t>
      </w:r>
      <w:r>
        <w:t>о устранению причин и условий возникновения коррупционных проявлений.</w:t>
      </w:r>
    </w:p>
    <w:p w:rsidR="00000000" w:rsidRDefault="00B81830">
      <w:pPr>
        <w:pStyle w:val="pj"/>
      </w:pPr>
      <w:r>
        <w:rPr>
          <w:rStyle w:val="s0"/>
        </w:rPr>
        <w:t xml:space="preserve">Действовавший с 1999 года </w:t>
      </w:r>
      <w:hyperlink r:id="rId23" w:history="1">
        <w:r>
          <w:rPr>
            <w:rStyle w:val="a4"/>
          </w:rPr>
          <w:t>Закон</w:t>
        </w:r>
      </w:hyperlink>
      <w:r>
        <w:t xml:space="preserve"> </w:t>
      </w:r>
      <w:r>
        <w:rPr>
          <w:rStyle w:val="s0"/>
        </w:rPr>
        <w:t xml:space="preserve">«О государственной службе» и утвержденный Главой государства в 2005 году </w:t>
      </w:r>
      <w:hyperlink r:id="rId24" w:anchor="sub_id=100" w:history="1">
        <w:r>
          <w:rPr>
            <w:rStyle w:val="a4"/>
          </w:rPr>
          <w:t>Кодекс</w:t>
        </w:r>
      </w:hyperlink>
      <w:r>
        <w:t xml:space="preserve"> </w:t>
      </w:r>
      <w:r>
        <w:rPr>
          <w:rStyle w:val="s0"/>
        </w:rPr>
        <w:t>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</w:t>
      </w:r>
      <w:r>
        <w:rPr>
          <w:rStyle w:val="s0"/>
        </w:rPr>
        <w:t>чности и меритократии.</w:t>
      </w:r>
    </w:p>
    <w:p w:rsidR="00000000" w:rsidRDefault="00B81830">
      <w:pPr>
        <w:pStyle w:val="pj"/>
      </w:pPr>
      <w:r>
        <w:rPr>
          <w:rStyle w:val="s0"/>
        </w:rPr>
        <w:t>Создан государственный орган, объединяющий в себе регулятивные и правоохранительные функции в сфере противодействия коррупции. Он призван не только формировать и реализовывать антикоррупционную политику, но и координировать деятельно</w:t>
      </w:r>
      <w:r>
        <w:rPr>
          <w:rStyle w:val="s0"/>
        </w:rPr>
        <w:t>сть государственных органов, организаций и субъектов квазигосударственного сектора в вопросах предупреждения коррупции. Кроме того, его деятельность направлена на выявление, пресечение, раскрытие и расследование коррупционных преступлений.</w:t>
      </w:r>
    </w:p>
    <w:p w:rsidR="00000000" w:rsidRDefault="00B81830">
      <w:pPr>
        <w:pStyle w:val="pj"/>
      </w:pPr>
      <w:r>
        <w:t>При этом предупр</w:t>
      </w:r>
      <w:r>
        <w:t>едительно-профилактическая деятельность является приоритетной для вновь созданного органа.</w:t>
      </w:r>
    </w:p>
    <w:p w:rsidR="00000000" w:rsidRDefault="00B81830">
      <w:pPr>
        <w:pStyle w:val="pj"/>
      </w:pPr>
      <w:r>
        <w:t>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</w:t>
      </w:r>
      <w:r>
        <w:t>венность по всей строгости закона.</w:t>
      </w:r>
    </w:p>
    <w:p w:rsidR="00000000" w:rsidRDefault="00B81830">
      <w:pPr>
        <w:pStyle w:val="pj"/>
      </w:pPr>
      <w:r>
        <w:t>Уголовно-правовая политика обеспечивает жесткую ответственность должностных лиц за совершение ими коррупционных преступлений.</w:t>
      </w:r>
    </w:p>
    <w:p w:rsidR="00000000" w:rsidRDefault="00B81830">
      <w:pPr>
        <w:pStyle w:val="pj"/>
      </w:pPr>
      <w:r>
        <w:t xml:space="preserve">Необходимость суровой ответственности за коррупционные преступления предусмотрена </w:t>
      </w:r>
      <w:hyperlink r:id="rId25" w:anchor="sub_id=100" w:history="1">
        <w:r>
          <w:rPr>
            <w:rStyle w:val="a4"/>
          </w:rPr>
          <w:t>Концепцией</w:t>
        </w:r>
      </w:hyperlink>
      <w:r>
        <w:t xml:space="preserve"> правовой политики Республики Казахстан на период с 2010 до 2020 года.</w:t>
      </w:r>
    </w:p>
    <w:p w:rsidR="00000000" w:rsidRDefault="00B81830">
      <w:pPr>
        <w:pStyle w:val="pj"/>
      </w:pPr>
      <w:r>
        <w:rPr>
          <w:rStyle w:val="s0"/>
        </w:rPr>
        <w:t xml:space="preserve">Такой принципиальный подход реализован в новом </w:t>
      </w:r>
      <w:hyperlink r:id="rId26" w:history="1">
        <w:r>
          <w:rPr>
            <w:rStyle w:val="a4"/>
          </w:rPr>
          <w:t>Уголовном кодексе</w:t>
        </w:r>
      </w:hyperlink>
      <w:r>
        <w:rPr>
          <w:rStyle w:val="s0"/>
        </w:rPr>
        <w:t>. Так, при совершении коррупционного преступления, запрещено условное осуждение, введен пожизненный запрет на право занимать должности на государственной службе, а лица, впервые совершившие коррупционные преступления, освобождаются от</w:t>
      </w:r>
      <w:r>
        <w:rPr>
          <w:rStyle w:val="s0"/>
        </w:rPr>
        <w:t xml:space="preserve"> уголовной ответственности в связи с деятельным раскаянием только судом.</w:t>
      </w:r>
    </w:p>
    <w:p w:rsidR="00000000" w:rsidRDefault="00B81830">
      <w:pPr>
        <w:pStyle w:val="pj"/>
      </w:pPr>
      <w:r>
        <w:t>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</w:t>
      </w:r>
      <w:r>
        <w:t>м закреплено такое важное понятие, как «конфликт интересов».</w:t>
      </w:r>
    </w:p>
    <w:p w:rsidR="00000000" w:rsidRDefault="00B81830">
      <w:pPr>
        <w:pStyle w:val="pj"/>
      </w:pPr>
      <w:r>
        <w:t>При этом, наряду с усилением ответственности государственных служащих, совершенствуются и их социальные гарантии.</w:t>
      </w:r>
    </w:p>
    <w:p w:rsidR="00000000" w:rsidRDefault="00B81830">
      <w:pPr>
        <w:pStyle w:val="pj"/>
      </w:pPr>
      <w:r>
        <w:t>Поэтапное, регулярное повышение заработной платы государственного аппарата призва</w:t>
      </w:r>
      <w:r>
        <w:t>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 w:rsidR="00000000" w:rsidRDefault="00B81830">
      <w:pPr>
        <w:pStyle w:val="pj"/>
      </w:pPr>
      <w:hyperlink r:id="rId27" w:anchor="sub_id=100" w:history="1">
        <w:r>
          <w:rPr>
            <w:rStyle w:val="a4"/>
          </w:rPr>
          <w:t>Государственной программ</w:t>
        </w:r>
        <w:r>
          <w:rPr>
            <w:rStyle w:val="a4"/>
          </w:rPr>
          <w:t>ой</w:t>
        </w:r>
      </w:hyperlink>
      <w:r>
        <w:t xml:space="preserve"> дальнейшей модернизации правоохранительной системы на период до 2020 года и </w:t>
      </w:r>
      <w:hyperlink r:id="rId28" w:history="1">
        <w:r>
          <w:rPr>
            <w:rStyle w:val="a4"/>
          </w:rPr>
          <w:t>Концепцией</w:t>
        </w:r>
      </w:hyperlink>
      <w:r>
        <w:t xml:space="preserve"> кадровой политики правоохранительных органов предусмотрены меры, направленные на повышение уровня дов</w:t>
      </w:r>
      <w:r>
        <w:t>ерия к органам правопорядка, формирование персонала, отличающегося безупречным поведением и высоким уровнем компетентности.</w:t>
      </w:r>
    </w:p>
    <w:p w:rsidR="00000000" w:rsidRDefault="00B81830">
      <w:pPr>
        <w:pStyle w:val="pj"/>
      </w:pPr>
      <w:r>
        <w:t>Уделяется особое внимание повышению доверия к судебной системе, усилению ее роли в деле защиты прав и законных интересов граждан. Пр</w:t>
      </w:r>
      <w:r>
        <w:t>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:rsidR="00000000" w:rsidRDefault="00B81830">
      <w:pPr>
        <w:pStyle w:val="pj"/>
      </w:pPr>
      <w:r>
        <w:t>Повсеместно расширен доступ к информации, чему способствовали меры по формированию электронного п</w:t>
      </w:r>
      <w:r>
        <w:t>равительства, а также интернет-ресурсов государственных и частных структур.</w:t>
      </w:r>
    </w:p>
    <w:p w:rsidR="00000000" w:rsidRDefault="00B81830">
      <w:pPr>
        <w:pStyle w:val="pj"/>
      </w:pPr>
      <w:r>
        <w:t>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 w:rsidR="00000000" w:rsidRDefault="00B81830">
      <w:pPr>
        <w:pStyle w:val="pj"/>
      </w:pPr>
      <w:r>
        <w:t>В целях усиления ин</w:t>
      </w:r>
      <w:r>
        <w:t>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 w:rsidR="00000000" w:rsidRDefault="00B81830">
      <w:pPr>
        <w:pStyle w:val="pj"/>
      </w:pPr>
      <w:r>
        <w:t xml:space="preserve">С принятием </w:t>
      </w:r>
      <w:hyperlink r:id="rId29" w:history="1">
        <w:r>
          <w:rPr>
            <w:rStyle w:val="a4"/>
          </w:rPr>
          <w:t>Закона</w:t>
        </w:r>
      </w:hyperlink>
      <w:r>
        <w:t xml:space="preserve"> «О государственных услугах» и </w:t>
      </w:r>
      <w:hyperlink r:id="rId30" w:history="1">
        <w:r>
          <w:rPr>
            <w:rStyle w:val="a4"/>
          </w:rPr>
          <w:t>Закона</w:t>
        </w:r>
      </w:hyperlink>
      <w:r>
        <w:t xml:space="preserve"> «О разрешениях и уведомлениях» созданы условия для повышения качества оказываемых государственных у</w:t>
      </w:r>
      <w:r>
        <w:t>слуг, резко сокращено количество разрешений и лицензируемых видов деятельности.</w:t>
      </w:r>
    </w:p>
    <w:p w:rsidR="00000000" w:rsidRDefault="00B81830">
      <w:pPr>
        <w:pStyle w:val="pj"/>
      </w:pPr>
      <w:r>
        <w:t>Сформирована система оценки эффективности и внешнего контроля качества оказания государственных услуг.</w:t>
      </w:r>
    </w:p>
    <w:p w:rsidR="00000000" w:rsidRDefault="00B81830">
      <w:pPr>
        <w:pStyle w:val="pj"/>
      </w:pPr>
      <w:r>
        <w:t>Результатом проведенной работы стало ежегодное снижение количества наруше</w:t>
      </w:r>
      <w:r>
        <w:t>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</w:t>
      </w:r>
      <w:r>
        <w:t>%).</w:t>
      </w:r>
    </w:p>
    <w:p w:rsidR="00000000" w:rsidRDefault="00B81830">
      <w:pPr>
        <w:pStyle w:val="pj"/>
      </w:pPr>
      <w:r>
        <w:t>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 w:rsidR="00000000" w:rsidRDefault="00B81830">
      <w:pPr>
        <w:pStyle w:val="pj"/>
      </w:pPr>
      <w:r>
        <w:t>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000000" w:rsidRDefault="00B81830">
      <w:pPr>
        <w:pStyle w:val="pj"/>
      </w:pPr>
      <w:r>
        <w:t>В целом принятие названных мер позволило Казахстану по уровню антикоррупционной деятельност</w:t>
      </w:r>
      <w:r>
        <w:t>и занять одну из лидирующих позиций как в центрально-азиатском регионе, так и среди стран СНГ.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ji"/>
      </w:pPr>
      <w:bookmarkStart w:id="4" w:name="SUB202"/>
      <w:bookmarkEnd w:id="4"/>
      <w:r>
        <w:rPr>
          <w:rStyle w:val="s3"/>
        </w:rPr>
        <w:t xml:space="preserve">В подраздел 2.2 внесены изменения в соответствии с </w:t>
      </w:r>
      <w:hyperlink r:id="rId31" w:anchor="sub_id=22" w:history="1">
        <w:r>
          <w:rPr>
            <w:rStyle w:val="a4"/>
            <w:i/>
            <w:iCs/>
          </w:rPr>
          <w:t>Указом</w:t>
        </w:r>
      </w:hyperlink>
      <w:r>
        <w:rPr>
          <w:rStyle w:val="s3"/>
        </w:rPr>
        <w:t xml:space="preserve"> Президента РК от 27.0</w:t>
      </w:r>
      <w:r>
        <w:rPr>
          <w:rStyle w:val="s3"/>
        </w:rPr>
        <w:t>5.20 г. № 341 (</w:t>
      </w:r>
      <w:hyperlink r:id="rId32" w:anchor="sub_id=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81830">
      <w:pPr>
        <w:pStyle w:val="pj"/>
      </w:pPr>
      <w:r>
        <w:rPr>
          <w:b/>
          <w:bCs/>
        </w:rPr>
        <w:t>2.2. Проблемы, требующие решения</w:t>
      </w:r>
    </w:p>
    <w:p w:rsidR="00000000" w:rsidRDefault="00B81830">
      <w:pPr>
        <w:pStyle w:val="pj"/>
      </w:pPr>
      <w:r>
        <w:t>Коррупция, представляющая собой сложное, исторически изменчивое, негативное социальное явление, возникла, как и</w:t>
      </w:r>
      <w:r>
        <w:t>звестно, на ранних этапах развития человеческой цивилизации.</w:t>
      </w:r>
    </w:p>
    <w:p w:rsidR="00000000" w:rsidRDefault="00B81830">
      <w:pPr>
        <w:pStyle w:val="pj"/>
      </w:pPr>
      <w:r>
        <w:t>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 w:rsidR="00000000" w:rsidRDefault="00B81830">
      <w:pPr>
        <w:pStyle w:val="pj"/>
      </w:pPr>
      <w:r>
        <w:t xml:space="preserve">Несмотря на отсутствие универсального </w:t>
      </w:r>
      <w:r>
        <w:t>и всеобъемлющего определения коррупционного деяния, к нему, прежде всего,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</w:t>
      </w:r>
      <w:r>
        <w:t>зование служебных полномочий в корыстных целях.</w:t>
      </w:r>
    </w:p>
    <w:p w:rsidR="00000000" w:rsidRDefault="00B81830">
      <w:pPr>
        <w:pStyle w:val="pj"/>
      </w:pPr>
      <w:r>
        <w:t>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000000" w:rsidRDefault="00B81830">
      <w:pPr>
        <w:pStyle w:val="pj"/>
      </w:pPr>
      <w:r>
        <w:t>При о</w:t>
      </w:r>
      <w:r>
        <w:t>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 w:rsidR="00000000" w:rsidRDefault="00B81830">
      <w:pPr>
        <w:pStyle w:val="pj"/>
      </w:pPr>
      <w:r>
        <w:t>Вместе с тем главными условиями эффективного и системного противодействия корруп</w:t>
      </w:r>
      <w:r>
        <w:t>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</w:t>
      </w:r>
      <w:r>
        <w:t>терпимость к коррупции в обществе.</w:t>
      </w:r>
    </w:p>
    <w:p w:rsidR="00000000" w:rsidRDefault="00B81830">
      <w:pPr>
        <w:pStyle w:val="pj"/>
      </w:pPr>
      <w:r>
        <w:rPr>
          <w:rStyle w:val="s0"/>
        </w:rPr>
        <w:t>Недопустимы незаконные методы работы и провокационные действия в борьбе с коррупцией. Необходимо строго руководствоваться конституционным принципом презумпции невиновности.</w:t>
      </w:r>
    </w:p>
    <w:p w:rsidR="00000000" w:rsidRDefault="00B81830">
      <w:pPr>
        <w:pStyle w:val="pj"/>
      </w:pPr>
      <w:r>
        <w:t>В условиях модернизации экономики и масштабных с</w:t>
      </w:r>
      <w:r>
        <w:t xml:space="preserve">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</w:t>
      </w:r>
      <w:r>
        <w:t>борьбе с этим социальным злом.</w:t>
      </w:r>
    </w:p>
    <w:p w:rsidR="00000000" w:rsidRDefault="00B81830">
      <w:pPr>
        <w:pStyle w:val="pj"/>
      </w:pPr>
      <w:r>
        <w:t>Стратегия станет основой для новых механизмов и инструментов повышения эффективности государственной политики в сфере противодействия коррупции.</w:t>
      </w:r>
    </w:p>
    <w:p w:rsidR="00000000" w:rsidRDefault="00B81830">
      <w:pPr>
        <w:pStyle w:val="pj"/>
      </w:pPr>
      <w:r>
        <w:t>Помимо сугубо правоохранительной составляющей, в антикоррупционной политике не м</w:t>
      </w:r>
      <w:r>
        <w:t>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 w:rsidR="00000000" w:rsidRDefault="00B81830">
      <w:pPr>
        <w:pStyle w:val="pj"/>
      </w:pPr>
      <w:r>
        <w:t>В системе противодействия коррупции основополагающим з</w:t>
      </w:r>
      <w:r>
        <w:t>веном является выявление и минимизация коррупционных рисков, условий и причин, сопутствующих их возникновению.</w:t>
      </w:r>
    </w:p>
    <w:p w:rsidR="00000000" w:rsidRDefault="00B81830">
      <w:pPr>
        <w:pStyle w:val="pj"/>
      </w:pPr>
      <w:r>
        <w:t xml:space="preserve">Оценка коррупционных рисков, уровня их распространенности в различных сферах и отраслях способствует выявлению пробелов в государственном, в том </w:t>
      </w:r>
      <w:r>
        <w:t>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</w:t>
      </w:r>
      <w:r>
        <w:t>онной деятельности.</w:t>
      </w:r>
    </w:p>
    <w:p w:rsidR="00000000" w:rsidRDefault="00B81830">
      <w:pPr>
        <w:pStyle w:val="pj"/>
      </w:pPr>
      <w:r>
        <w:t>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</w:t>
      </w:r>
      <w:r>
        <w:t>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 w:rsidR="00000000" w:rsidRDefault="00B81830">
      <w:pPr>
        <w:pStyle w:val="pj"/>
      </w:pPr>
      <w:r>
        <w:t>В действующих организационно-правовых механизмах главной проблемой ост</w:t>
      </w:r>
      <w:r>
        <w:t>ается нерешенность вопросов надлежащего правоприменения, несмотря на происходящее качественное обновление базовых отраслей национального законодательства.</w:t>
      </w:r>
    </w:p>
    <w:p w:rsidR="00000000" w:rsidRDefault="00B81830">
      <w:pPr>
        <w:pStyle w:val="pj"/>
      </w:pPr>
      <w:r>
        <w:t>По-прежнему актуальной является проблема использования всего арсенала средств предотвращения коррупци</w:t>
      </w:r>
      <w:r>
        <w:t>онных проявлений.</w:t>
      </w:r>
    </w:p>
    <w:p w:rsidR="00000000" w:rsidRDefault="00B81830">
      <w:pPr>
        <w:pStyle w:val="pj"/>
      </w:pPr>
      <w:r>
        <w:t>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</w:t>
      </w:r>
      <w:r>
        <w:t>просов о внедрении зарубежных моделей и опыта в этой области.</w:t>
      </w:r>
    </w:p>
    <w:p w:rsidR="00000000" w:rsidRDefault="00B81830">
      <w:pPr>
        <w:pStyle w:val="pj"/>
      </w:pPr>
      <w:r>
        <w:t>Недостает системности и в предупредительно-профилактической работе.</w:t>
      </w:r>
    </w:p>
    <w:p w:rsidR="00000000" w:rsidRDefault="00B81830">
      <w:pPr>
        <w:pStyle w:val="pj"/>
      </w:pPr>
      <w:r>
        <w:t>В этом контексте приоритетом для уполномоченного органа по противодействию коррупции должны стать не столько уголовное преслед</w:t>
      </w:r>
      <w:r>
        <w:t>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:rsidR="00000000" w:rsidRDefault="00B81830">
      <w:pPr>
        <w:pStyle w:val="pj"/>
      </w:pPr>
      <w:r>
        <w:t>При этом внимание должно быть сконцентрировано и на деятельности местных органов власти, в силу расширения их полномоч</w:t>
      </w:r>
      <w:r>
        <w:t>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 w:rsidR="00000000" w:rsidRDefault="00B81830">
      <w:pPr>
        <w:pStyle w:val="pj"/>
      </w:pPr>
      <w:r>
        <w:rPr>
          <w:rStyle w:val="s0"/>
        </w:rPr>
        <w:t xml:space="preserve">В целом же в деятельности уполномоченного органа должен сохраняться баланс между </w:t>
      </w:r>
      <w:r>
        <w:rPr>
          <w:rStyle w:val="s0"/>
        </w:rPr>
        <w:t>его правоохранительными и регулятивными функциями.</w:t>
      </w:r>
    </w:p>
    <w:p w:rsidR="00000000" w:rsidRDefault="00B81830">
      <w:pPr>
        <w:pStyle w:val="pj"/>
      </w:pPr>
      <w:r>
        <w:t>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</w:t>
      </w:r>
      <w:r>
        <w:t>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:rsidR="00000000" w:rsidRDefault="00B81830">
      <w:pPr>
        <w:pStyle w:val="pj"/>
      </w:pPr>
      <w:r>
        <w:t>До сих пор недостаточно внимания уделяется повышению правовой культуры граждан и правовому просвещению, особенно п</w:t>
      </w:r>
      <w:r>
        <w:t>о отраслям и нормам действующего права, наиболее востребованным в повседневной жизни населения.</w:t>
      </w:r>
    </w:p>
    <w:p w:rsidR="00000000" w:rsidRDefault="00B81830">
      <w:pPr>
        <w:pStyle w:val="pj"/>
      </w:pPr>
      <w:r>
        <w:t>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</w:t>
      </w:r>
      <w:r>
        <w:t>ействовано интернет-пространство.</w:t>
      </w:r>
    </w:p>
    <w:p w:rsidR="00000000" w:rsidRDefault="00B81830">
      <w:pPr>
        <w:pStyle w:val="pj"/>
      </w:pPr>
      <w:r>
        <w:t>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:rsidR="00000000" w:rsidRDefault="00B81830">
      <w:pPr>
        <w:pStyle w:val="pj"/>
      </w:pPr>
      <w:r>
        <w:t>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</w:p>
    <w:p w:rsidR="00000000" w:rsidRDefault="00B81830">
      <w:pPr>
        <w:pStyle w:val="pj"/>
      </w:pPr>
      <w:r>
        <w:t>На законодательном уровне до сих пор не разграничены нарушения норм и правил сл</w:t>
      </w:r>
      <w:r>
        <w:t>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</w:p>
    <w:p w:rsidR="00000000" w:rsidRDefault="00B81830">
      <w:pPr>
        <w:pStyle w:val="pj"/>
      </w:pPr>
      <w:r>
        <w:t>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:rsidR="00000000" w:rsidRDefault="00B81830">
      <w:pPr>
        <w:pStyle w:val="pj"/>
      </w:pPr>
      <w:r>
        <w:t>Необходимо наконец-то определиться и с подходами к вопросам противодействия коррупции в частном секторе.</w:t>
      </w:r>
    </w:p>
    <w:p w:rsidR="00000000" w:rsidRDefault="00B81830">
      <w:pPr>
        <w:pStyle w:val="pj"/>
      </w:pPr>
      <w:r>
        <w:t xml:space="preserve">Вмешательство </w:t>
      </w:r>
      <w:r>
        <w:t>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её определение. При этом не должны создаваться административные барьеры для развития бизнеса и сло</w:t>
      </w:r>
      <w:r>
        <w:t>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 w:rsidR="00000000" w:rsidRDefault="00B81830">
      <w:pPr>
        <w:pStyle w:val="pj"/>
      </w:pPr>
      <w:r>
        <w:t xml:space="preserve">Предпринимаемые независимым Казахстаном шаги по дальнейшей интеграции в общемировое </w:t>
      </w:r>
      <w:r>
        <w:t>пространство обязывают нашу страну учитывать определенные международные стандарты, принятые в вопросах противодействия коррупции.</w:t>
      </w:r>
    </w:p>
    <w:p w:rsidR="00000000" w:rsidRDefault="00B81830">
      <w:pPr>
        <w:pStyle w:val="pj"/>
      </w:pPr>
      <w:r>
        <w:t>Вместе с тем такие стандарты должны внедряться не только с использованием рекомендаций зарубежных партнеров. Международный опы</w:t>
      </w:r>
      <w:r>
        <w:t>т должен подлежать тщательному изучению и детальному анализу на предмет его соответствия положениям Конституции страны, сложившейся законодательной и правоприменительной практике, с учетом особенностей формирования и функционирования традиционных и присущи</w:t>
      </w:r>
      <w:r>
        <w:t>х нашей стране правовых механизмов и институтов.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j"/>
      </w:pPr>
      <w:bookmarkStart w:id="5" w:name="SUB203"/>
      <w:bookmarkEnd w:id="5"/>
      <w:r>
        <w:rPr>
          <w:b/>
          <w:bCs/>
        </w:rPr>
        <w:t>2.3. Основные факторы, способствующие коррупционным проявлениям</w:t>
      </w:r>
    </w:p>
    <w:p w:rsidR="00000000" w:rsidRDefault="00B81830">
      <w:pPr>
        <w:pStyle w:val="pj"/>
      </w:pPr>
      <w:r>
        <w:t>Для формирования системы эффективного противодействия коррупции необходимо прежде всего определить основные факторы, способствующие ее проявл</w:t>
      </w:r>
      <w:r>
        <w:t>ениям в современных условиях.</w:t>
      </w:r>
    </w:p>
    <w:p w:rsidR="00000000" w:rsidRDefault="00B81830">
      <w:pPr>
        <w:pStyle w:val="pj"/>
      </w:pPr>
      <w:r>
        <w:t>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</w:p>
    <w:p w:rsidR="00000000" w:rsidRDefault="00B81830">
      <w:pPr>
        <w:pStyle w:val="pj"/>
      </w:pPr>
      <w:r>
        <w:t>Гражданам, не разбирающимс</w:t>
      </w:r>
      <w:r>
        <w:t>я в тонкостях юриспруденции, на практике бывает сложно правильно понять и надлежаще трактовать положения таких законов.</w:t>
      </w:r>
    </w:p>
    <w:p w:rsidR="00000000" w:rsidRDefault="00B81830">
      <w:pPr>
        <w:pStyle w:val="pj"/>
      </w:pPr>
      <w:r>
        <w:t xml:space="preserve">Во-вторых, недостаточная прозрачность государственного и корпоративного управления. Процесс выработки и принятия управленческих решений </w:t>
      </w:r>
      <w:r>
        <w:t>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:rsidR="00000000" w:rsidRDefault="00B81830">
      <w:pPr>
        <w:pStyle w:val="pj"/>
      </w:pPr>
      <w:r>
        <w:t>В-третьих, сохраняются коррупционные риски, связанные с прямым контактом должностных лиц с населением при оказ</w:t>
      </w:r>
      <w:r>
        <w:t>ании государственных услуг.</w:t>
      </w:r>
    </w:p>
    <w:p w:rsidR="00000000" w:rsidRDefault="00B81830">
      <w:pPr>
        <w:pStyle w:val="pj"/>
      </w:pPr>
      <w:r>
        <w:t>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:rsidR="00000000" w:rsidRDefault="00B81830">
      <w:pPr>
        <w:pStyle w:val="pj"/>
      </w:pPr>
      <w:r>
        <w:t>В-пятых, отсутстви</w:t>
      </w:r>
      <w:r>
        <w:t>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:rsidR="00000000" w:rsidRDefault="00B81830">
      <w:pPr>
        <w:pStyle w:val="pj"/>
      </w:pPr>
      <w:r>
        <w:t>В-шестых, недостаточный уровень оплаты труда отдельных категорий государственных служащих и соци</w:t>
      </w:r>
      <w:r>
        <w:t>альных гарантий на государственной службе.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c"/>
      </w:pPr>
      <w:bookmarkStart w:id="6" w:name="SUB300"/>
      <w:bookmarkEnd w:id="6"/>
      <w:r>
        <w:rPr>
          <w:rStyle w:val="s1"/>
        </w:rPr>
        <w:t>3. Цель и задачи</w:t>
      </w:r>
    </w:p>
    <w:p w:rsidR="00000000" w:rsidRDefault="00B81830">
      <w:pPr>
        <w:pStyle w:val="pj"/>
      </w:pPr>
      <w:r>
        <w:rPr>
          <w:b/>
          <w:bCs/>
        </w:rPr>
        <w:t> </w:t>
      </w:r>
    </w:p>
    <w:p w:rsidR="00000000" w:rsidRDefault="00B81830">
      <w:pPr>
        <w:pStyle w:val="pj"/>
      </w:pPr>
      <w:bookmarkStart w:id="7" w:name="SUB301"/>
      <w:bookmarkEnd w:id="7"/>
      <w:r>
        <w:rPr>
          <w:b/>
          <w:bCs/>
        </w:rPr>
        <w:t>3.1. Цель и целевые индикаторы</w:t>
      </w:r>
    </w:p>
    <w:p w:rsidR="00000000" w:rsidRDefault="00B81830">
      <w:pPr>
        <w:pStyle w:val="pj"/>
      </w:pPr>
      <w:r>
        <w:t>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</w:t>
      </w:r>
      <w:r>
        <w:t xml:space="preserve"> создания атмосферы «нулевой» терпимости к любым проявлениям коррупции и снижение в Казахстане уровня коррупции.</w:t>
      </w:r>
    </w:p>
    <w:p w:rsidR="00000000" w:rsidRDefault="00B81830">
      <w:pPr>
        <w:pStyle w:val="pj"/>
      </w:pPr>
      <w:r>
        <w:t>Целевые индикаторы, применяемые в Стратегии:</w:t>
      </w:r>
    </w:p>
    <w:p w:rsidR="00000000" w:rsidRDefault="00B81830">
      <w:pPr>
        <w:pStyle w:val="pj"/>
      </w:pPr>
      <w:r>
        <w:t>качество государственных услуг;</w:t>
      </w:r>
    </w:p>
    <w:p w:rsidR="00000000" w:rsidRDefault="00B81830">
      <w:pPr>
        <w:pStyle w:val="pj"/>
      </w:pPr>
      <w:r>
        <w:t>доверие общества институтам государственной власти;</w:t>
      </w:r>
    </w:p>
    <w:p w:rsidR="00000000" w:rsidRDefault="00B81830">
      <w:pPr>
        <w:pStyle w:val="pj"/>
      </w:pPr>
      <w:r>
        <w:t>уровень правов</w:t>
      </w:r>
      <w:r>
        <w:t>ой культуры населения;</w:t>
      </w:r>
    </w:p>
    <w:p w:rsidR="00000000" w:rsidRDefault="00B81830">
      <w:pPr>
        <w:pStyle w:val="pj"/>
      </w:pPr>
      <w:r>
        <w:t>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«Transparency International».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j"/>
      </w:pPr>
      <w:bookmarkStart w:id="8" w:name="SUB302"/>
      <w:bookmarkEnd w:id="8"/>
      <w:r>
        <w:rPr>
          <w:b/>
          <w:bCs/>
        </w:rPr>
        <w:t>3.2. Задачи Стратегии:</w:t>
      </w:r>
    </w:p>
    <w:p w:rsidR="00000000" w:rsidRDefault="00B81830">
      <w:pPr>
        <w:pStyle w:val="pj"/>
      </w:pPr>
      <w:r>
        <w:t>противодействие коррупции в сфере государственной службы;</w:t>
      </w:r>
    </w:p>
    <w:p w:rsidR="00000000" w:rsidRDefault="00B81830">
      <w:pPr>
        <w:pStyle w:val="pj"/>
      </w:pPr>
      <w:r>
        <w:t>внедрение института общественного контроля;</w:t>
      </w:r>
    </w:p>
    <w:p w:rsidR="00000000" w:rsidRDefault="00B81830">
      <w:pPr>
        <w:pStyle w:val="pj"/>
      </w:pPr>
      <w:r>
        <w:t>противодействие коррупции в квазигосударственном и частном секторе;</w:t>
      </w:r>
    </w:p>
    <w:p w:rsidR="00000000" w:rsidRDefault="00B81830">
      <w:pPr>
        <w:pStyle w:val="pj"/>
      </w:pPr>
      <w:r>
        <w:t>предупреждение коррупции в судах и правоохранительных органах;</w:t>
      </w:r>
    </w:p>
    <w:p w:rsidR="00000000" w:rsidRDefault="00B81830">
      <w:pPr>
        <w:pStyle w:val="pj"/>
      </w:pPr>
      <w:r>
        <w:t>формирование уровня ант</w:t>
      </w:r>
      <w:r>
        <w:t>икоррупционной культуры;</w:t>
      </w:r>
    </w:p>
    <w:p w:rsidR="00000000" w:rsidRDefault="00B81830">
      <w:pPr>
        <w:pStyle w:val="pj"/>
      </w:pPr>
      <w:r>
        <w:t>развитие международного сотрудничества по вопросам противодействия коррупции.</w:t>
      </w:r>
    </w:p>
    <w:p w:rsidR="00000000" w:rsidRDefault="00B81830">
      <w:pPr>
        <w:pStyle w:val="pj"/>
      </w:pPr>
      <w:r>
        <w:t>Цель и задачи Стратегии направлены на достижение целей Стратегии «Казахстан-2050», учитывают положения программы Партии «Hұp Отан» по противодействию кор</w:t>
      </w:r>
      <w:r>
        <w:t>рупции на 2015-2025 годы, а также предложения и мнения других общественных объединений.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c"/>
      </w:pPr>
      <w:bookmarkStart w:id="9" w:name="SUB400"/>
      <w:bookmarkEnd w:id="9"/>
      <w:r>
        <w:rPr>
          <w:rStyle w:val="s1"/>
        </w:rPr>
        <w:t>4. Ключевые направления, основные подходы и приоритетные меры</w:t>
      </w:r>
    </w:p>
    <w:p w:rsidR="00000000" w:rsidRDefault="00B81830">
      <w:pPr>
        <w:pStyle w:val="pj"/>
      </w:pPr>
      <w:r>
        <w:rPr>
          <w:b/>
          <w:bCs/>
        </w:rPr>
        <w:t> </w:t>
      </w:r>
    </w:p>
    <w:p w:rsidR="00000000" w:rsidRDefault="00B81830">
      <w:pPr>
        <w:pStyle w:val="pji"/>
      </w:pPr>
      <w:bookmarkStart w:id="10" w:name="SUB401"/>
      <w:bookmarkEnd w:id="10"/>
      <w:r>
        <w:rPr>
          <w:rStyle w:val="s3"/>
        </w:rPr>
        <w:t xml:space="preserve">В подраздел 4.1 внесены изменения в соответствии с </w:t>
      </w:r>
      <w:hyperlink r:id="rId33" w:anchor="sub_id=4" w:history="1">
        <w:r>
          <w:rPr>
            <w:rStyle w:val="a4"/>
            <w:i/>
            <w:iCs/>
          </w:rPr>
          <w:t>Указом</w:t>
        </w:r>
      </w:hyperlink>
      <w:r>
        <w:rPr>
          <w:rStyle w:val="s3"/>
        </w:rPr>
        <w:t xml:space="preserve"> Президента РК от 27.05.20 г. № 341 (</w:t>
      </w:r>
      <w:hyperlink r:id="rId34" w:anchor="sub_id=4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81830">
      <w:pPr>
        <w:pStyle w:val="pj"/>
      </w:pPr>
      <w:r>
        <w:rPr>
          <w:b/>
          <w:bCs/>
        </w:rPr>
        <w:t>4.1. Противодействие коррупции в сфере государственной службы</w:t>
      </w:r>
    </w:p>
    <w:p w:rsidR="00000000" w:rsidRDefault="00B81830">
      <w:pPr>
        <w:pStyle w:val="pj"/>
      </w:pPr>
      <w:r>
        <w:t>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 w:rsidR="00000000" w:rsidRDefault="00B81830">
      <w:pPr>
        <w:pStyle w:val="pj"/>
      </w:pPr>
      <w:r>
        <w:t xml:space="preserve">Поэтому государство будет и дальше принимать все меры </w:t>
      </w:r>
      <w:r>
        <w:t>и создавать условия, при которых использование служебных полномочий в корыстных целях будет невыгодным и невозможным.</w:t>
      </w:r>
    </w:p>
    <w:p w:rsidR="00000000" w:rsidRDefault="00B81830">
      <w:pPr>
        <w:pStyle w:val="pj"/>
      </w:pPr>
      <w:r>
        <w:t>Одной из важных таких мер станет декларирование государственными служащими не только своих доходов, но и расходов. В дальнейшем такое декл</w:t>
      </w:r>
      <w:r>
        <w:t>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 w:rsidR="00000000" w:rsidRDefault="00B81830">
      <w:pPr>
        <w:pStyle w:val="pj"/>
      </w:pPr>
      <w:r>
        <w:rPr>
          <w:rStyle w:val="s0"/>
        </w:rPr>
        <w:t>Переход ко всеобщему декларированию доходов и расходов позволит продолжить последовател</w:t>
      </w:r>
      <w:r>
        <w:rPr>
          <w:rStyle w:val="s0"/>
        </w:rPr>
        <w:t>ьную имплементацию международных антикоррупционных стандартов в национальное законодательство.</w:t>
      </w:r>
    </w:p>
    <w:p w:rsidR="00000000" w:rsidRDefault="00B81830">
      <w:pPr>
        <w:pStyle w:val="pj"/>
      </w:pPr>
      <w:r>
        <w:rPr>
          <w:rStyle w:val="s0"/>
        </w:rPr>
        <w:t>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</w:t>
      </w:r>
      <w:r>
        <w:rPr>
          <w:rStyle w:val="s0"/>
        </w:rPr>
        <w:t>ений подчиненными. Такой подход значительно укрепит систему обеспечения добропорядочности на государственной службе.</w:t>
      </w:r>
    </w:p>
    <w:p w:rsidR="00000000" w:rsidRDefault="00B81830">
      <w:pPr>
        <w:pStyle w:val="pj"/>
      </w:pPr>
      <w:r>
        <w:rPr>
          <w:rStyle w:val="s0"/>
        </w:rPr>
        <w:t>Определение уровня коррупции в качестве показателя эффективности деятельности местных исполнительных органов также способствует интенсифика</w:t>
      </w:r>
      <w:r>
        <w:rPr>
          <w:rStyle w:val="s0"/>
        </w:rPr>
        <w:t>ции предупредительных мер.</w:t>
      </w:r>
    </w:p>
    <w:p w:rsidR="00000000" w:rsidRDefault="00B81830">
      <w:pPr>
        <w:pStyle w:val="pj"/>
      </w:pPr>
      <w:r>
        <w:t>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</w:t>
      </w:r>
      <w:r>
        <w:t>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 w:rsidR="00000000" w:rsidRDefault="00B81830">
      <w:pPr>
        <w:pStyle w:val="pj"/>
      </w:pPr>
      <w:r>
        <w:t>Неподкупность государственных служащих и прозрачность их деятельности - основа успешности антикоррупционной по</w:t>
      </w:r>
      <w:r>
        <w:t>литики.</w:t>
      </w:r>
    </w:p>
    <w:p w:rsidR="00000000" w:rsidRDefault="00B81830">
      <w:pPr>
        <w:pStyle w:val="pj"/>
      </w:pPr>
      <w:r>
        <w:t>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000000" w:rsidRDefault="00B81830">
      <w:pPr>
        <w:pStyle w:val="pj"/>
      </w:pPr>
      <w:r>
        <w:t xml:space="preserve">В этой связи будут приняты </w:t>
      </w:r>
      <w:r>
        <w:t>меры по поэтапной передаче ряда государственных функций в негосударственный сектор - саморегулируемым организациям.</w:t>
      </w:r>
    </w:p>
    <w:p w:rsidR="00000000" w:rsidRDefault="00B81830">
      <w:pPr>
        <w:pStyle w:val="pj"/>
      </w:pPr>
      <w:r>
        <w:t>Влияние человеческого фактора минимизирует и широкое использование современных информационных технологий.</w:t>
      </w:r>
    </w:p>
    <w:p w:rsidR="00000000" w:rsidRDefault="00B81830">
      <w:pPr>
        <w:pStyle w:val="pj"/>
      </w:pPr>
      <w:r>
        <w:t>В результате будет возрастать объе</w:t>
      </w:r>
      <w:r>
        <w:t>м услуг, оказываемых населению в электронном формате, в таком формате, в том числе будет обеспечиваться выдача разрешений.</w:t>
      </w:r>
    </w:p>
    <w:p w:rsidR="00000000" w:rsidRDefault="00B81830">
      <w:pPr>
        <w:pStyle w:val="pj"/>
      </w:pPr>
      <w:r>
        <w:t>В базовых отраслях социальной сферы, включая образование и здравоохранение, оказание соответствующих услуг в электронном виде будет с</w:t>
      </w:r>
      <w:r>
        <w:t>пособствовать снижению коррупциогенности.</w:t>
      </w:r>
    </w:p>
    <w:p w:rsidR="00000000" w:rsidRDefault="00B81830">
      <w:pPr>
        <w:pStyle w:val="pj"/>
      </w:pPr>
      <w:r>
        <w:t>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000000" w:rsidRDefault="00B81830">
      <w:pPr>
        <w:pStyle w:val="pj"/>
      </w:pPr>
      <w:r>
        <w:t>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 w:rsidR="00000000" w:rsidRDefault="00B81830">
      <w:pPr>
        <w:pStyle w:val="pj"/>
      </w:pPr>
      <w:r>
        <w:t>Будут максимально автоматизироваться процедуры оказа</w:t>
      </w:r>
      <w:r>
        <w:t>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 w:rsidR="00000000" w:rsidRDefault="00B81830">
      <w:pPr>
        <w:pStyle w:val="pj"/>
      </w:pPr>
      <w:r>
        <w:t>Расширится и перечень государственных услуг, предоставляемых населению по принципу «одного окна» (через ЦОНы</w:t>
      </w:r>
      <w:r>
        <w:t>).</w:t>
      </w:r>
    </w:p>
    <w:p w:rsidR="00000000" w:rsidRDefault="00B81830">
      <w:pPr>
        <w:pStyle w:val="pj"/>
      </w:pPr>
      <w:r>
        <w:t>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j"/>
      </w:pPr>
      <w:bookmarkStart w:id="11" w:name="SUB402"/>
      <w:bookmarkEnd w:id="11"/>
      <w:r>
        <w:rPr>
          <w:b/>
          <w:bCs/>
        </w:rPr>
        <w:t xml:space="preserve">4.2. Внедрение института общественного контроля </w:t>
      </w:r>
    </w:p>
    <w:p w:rsidR="00000000" w:rsidRDefault="00B81830">
      <w:pPr>
        <w:pStyle w:val="pj"/>
      </w:pPr>
      <w:r>
        <w:t>Действенным механизмом профилактики коррупции является общественный контроль.Внедрение такого контроля требует не только активизации институтов гражданского общества, но и соответствующего законодательног</w:t>
      </w:r>
      <w:r>
        <w:t>о регулирования.</w:t>
      </w:r>
    </w:p>
    <w:p w:rsidR="00000000" w:rsidRDefault="00B81830">
      <w:pPr>
        <w:pStyle w:val="pj"/>
      </w:pPr>
      <w:r>
        <w:t xml:space="preserve">Принятие </w:t>
      </w:r>
      <w:hyperlink r:id="rId35" w:history="1">
        <w:r>
          <w:rPr>
            <w:rStyle w:val="a4"/>
          </w:rPr>
          <w:t>Закона</w:t>
        </w:r>
      </w:hyperlink>
      <w:r>
        <w:t xml:space="preserve">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</w:t>
      </w:r>
      <w:r>
        <w:t>о организации и осуществления.</w:t>
      </w:r>
    </w:p>
    <w:p w:rsidR="00000000" w:rsidRDefault="00B81830">
      <w:pPr>
        <w:pStyle w:val="pj"/>
      </w:pPr>
      <w:r>
        <w:t>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000000" w:rsidRDefault="00B81830">
      <w:pPr>
        <w:pStyle w:val="pj"/>
      </w:pPr>
      <w:r>
        <w:t>Будет создана правов</w:t>
      </w:r>
      <w:r>
        <w:t>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</w:t>
      </w:r>
      <w:r>
        <w:t>ых органов.</w:t>
      </w:r>
    </w:p>
    <w:p w:rsidR="00000000" w:rsidRDefault="00B81830">
      <w:pPr>
        <w:pStyle w:val="pj"/>
      </w:pPr>
      <w:r>
        <w:t>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 w:rsidR="00000000" w:rsidRDefault="00B81830">
      <w:pPr>
        <w:pStyle w:val="pj"/>
      </w:pPr>
      <w:r>
        <w:t xml:space="preserve">При этом общественный контроль должен быть четко разграничен с контрольными функциями </w:t>
      </w:r>
      <w:r>
        <w:t>государства в соответствии с требованиями Конституции страны.</w:t>
      </w:r>
    </w:p>
    <w:p w:rsidR="00000000" w:rsidRDefault="00B81830">
      <w:pPr>
        <w:pStyle w:val="pj"/>
      </w:pPr>
      <w:r>
        <w:t xml:space="preserve">Еще одним инструментом обеспечения прозрачности работы государственного аппарата должен стать </w:t>
      </w:r>
      <w:hyperlink r:id="rId36" w:history="1">
        <w:r>
          <w:rPr>
            <w:rStyle w:val="a4"/>
          </w:rPr>
          <w:t>Закон</w:t>
        </w:r>
      </w:hyperlink>
      <w:r>
        <w:t xml:space="preserve"> «О доступе к публичной информ</w:t>
      </w:r>
      <w:r>
        <w:t>ации», который закрепит права получателей публичной информации, порядок ее предоставления, учета и использования.</w:t>
      </w:r>
    </w:p>
    <w:p w:rsidR="00000000" w:rsidRDefault="00B81830">
      <w:pPr>
        <w:pStyle w:val="pj"/>
      </w:pPr>
      <w:r>
        <w:t>Свободный доступ к публичной информации исключит необходимость излишних контактов населения с чиновниками.</w:t>
      </w:r>
    </w:p>
    <w:p w:rsidR="00000000" w:rsidRDefault="00B81830">
      <w:pPr>
        <w:pStyle w:val="pj"/>
      </w:pPr>
      <w:r>
        <w:t xml:space="preserve">Важнейшим фактором успешной борьбы </w:t>
      </w:r>
      <w:r>
        <w:t>с коррупцией является возможность граждан непосредственно участвовать в решении вопросов местного значения.</w:t>
      </w:r>
    </w:p>
    <w:p w:rsidR="00000000" w:rsidRDefault="00B81830">
      <w:pPr>
        <w:pStyle w:val="pj"/>
      </w:pPr>
      <w:r>
        <w:t>Этому будет способствовать принятие закона, предусматривающего расширение полномочий местного самоуправления.</w:t>
      </w:r>
    </w:p>
    <w:p w:rsidR="00000000" w:rsidRDefault="00B81830">
      <w:pPr>
        <w:pStyle w:val="pj"/>
      </w:pPr>
      <w:r>
        <w:t>Населению следует предоставить возможн</w:t>
      </w:r>
      <w:r>
        <w:t>ость, прежде всего, участвовать в мониторинге и контроле использования средств по бюджетным программам местного самоуправления.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ji"/>
      </w:pPr>
      <w:bookmarkStart w:id="12" w:name="SUB403"/>
      <w:bookmarkEnd w:id="12"/>
      <w:r>
        <w:rPr>
          <w:rStyle w:val="s3"/>
        </w:rPr>
        <w:t xml:space="preserve">В подраздел 4.3 внесены изменения в соответствии с </w:t>
      </w:r>
      <w:hyperlink r:id="rId37" w:anchor="sub_id=43" w:history="1">
        <w:r>
          <w:rPr>
            <w:rStyle w:val="a4"/>
            <w:i/>
            <w:iCs/>
          </w:rPr>
          <w:t>Указом</w:t>
        </w:r>
      </w:hyperlink>
      <w:r>
        <w:rPr>
          <w:rStyle w:val="s3"/>
        </w:rPr>
        <w:t xml:space="preserve"> Президента РК от 27.05.20 г. № 341 (</w:t>
      </w:r>
      <w:hyperlink r:id="rId38" w:anchor="sub_id=4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81830">
      <w:pPr>
        <w:pStyle w:val="pj"/>
      </w:pPr>
      <w:r>
        <w:rPr>
          <w:b/>
          <w:bCs/>
        </w:rPr>
        <w:t>4.3. Противодействие коррупции в квазигосударственном и частном секторе</w:t>
      </w:r>
    </w:p>
    <w:p w:rsidR="00000000" w:rsidRDefault="00B81830">
      <w:pPr>
        <w:pStyle w:val="pj"/>
      </w:pPr>
      <w:r>
        <w:t>По данным международных организаций, оп</w:t>
      </w:r>
      <w:r>
        <w:t>асность коррупции в квазигосударственном и частном секторах вполне сопоставима с ее масштабами в государственном секторе.</w:t>
      </w:r>
    </w:p>
    <w:p w:rsidR="00000000" w:rsidRDefault="00B81830">
      <w:pPr>
        <w:pStyle w:val="pj"/>
      </w:pPr>
      <w:r>
        <w:t>В квазигосударственном секторе при бюджете, нередко превосходящем объемы государственных закупок, проблема коррупциогенности внешне не</w:t>
      </w:r>
      <w:r>
        <w:t xml:space="preserve">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</w:t>
      </w:r>
      <w:r>
        <w:t>кторе.</w:t>
      </w:r>
    </w:p>
    <w:p w:rsidR="00000000" w:rsidRDefault="00B81830">
      <w:pPr>
        <w:pStyle w:val="pj"/>
      </w:pPr>
      <w:r>
        <w:rPr>
          <w:rStyle w:val="s0"/>
        </w:rPr>
        <w:t>Укреплению добропорядочности в квазигосударственном секторе способствуют комплаенс-службы, деятельность которых будет сосредоточена на контроле за соблюдением антикоррупционного законодательства и предупреждении коррупционных практик с особым акцент</w:t>
      </w:r>
      <w:r>
        <w:rPr>
          <w:rStyle w:val="s0"/>
        </w:rPr>
        <w:t>ом на оценку рисков, предотвращение злоупотреблений, выявление и управление конфликтами интересов, а также обучение сотрудников.</w:t>
      </w:r>
    </w:p>
    <w:p w:rsidR="00000000" w:rsidRDefault="00B81830">
      <w:pPr>
        <w:pStyle w:val="pj"/>
      </w:pPr>
      <w:r>
        <w:t>Вхождение Казахстана в число 30-ти наиболее развитых стран мира возможно лишь при соблюдении современных принципов деловой этик</w:t>
      </w:r>
      <w:r>
        <w:t>и и добросовестного ведения бизнеса.</w:t>
      </w:r>
    </w:p>
    <w:p w:rsidR="00000000" w:rsidRDefault="00B81830">
      <w:pPr>
        <w:pStyle w:val="pj"/>
      </w:pPr>
      <w:r>
        <w:t>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</w:t>
      </w:r>
      <w:r>
        <w:t>ии в корпоративном секторе.</w:t>
      </w:r>
    </w:p>
    <w:p w:rsidR="00000000" w:rsidRDefault="00B81830">
      <w:pPr>
        <w:pStyle w:val="pj"/>
      </w:pPr>
      <w:r>
        <w:t>Первый шаг на этом пути уже сделан -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000000" w:rsidRDefault="00B81830">
      <w:pPr>
        <w:pStyle w:val="pj"/>
      </w:pPr>
      <w:r>
        <w:t>Предстоит принять ряд других а</w:t>
      </w:r>
      <w:r>
        <w:t>нтикоррупционных мер в различных сферах финансово-хозяйственной деятельности.</w:t>
      </w:r>
    </w:p>
    <w:p w:rsidR="00000000" w:rsidRDefault="00B81830">
      <w:pPr>
        <w:pStyle w:val="pj"/>
      </w:pPr>
      <w:r>
        <w:t>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</w:p>
    <w:p w:rsidR="00000000" w:rsidRDefault="00B81830">
      <w:pPr>
        <w:pStyle w:val="pj"/>
      </w:pPr>
      <w:r>
        <w:t xml:space="preserve">Это, в том числе, </w:t>
      </w:r>
      <w:r>
        <w:t>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000000" w:rsidRDefault="00B81830">
      <w:pPr>
        <w:pStyle w:val="pj"/>
      </w:pPr>
      <w:r>
        <w:t>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j"/>
      </w:pPr>
      <w:bookmarkStart w:id="13" w:name="SUB404"/>
      <w:bookmarkEnd w:id="13"/>
      <w:r>
        <w:rPr>
          <w:b/>
          <w:bCs/>
        </w:rPr>
        <w:t>4.4. Предупреждение коррупции в судебных и правоохранительных органах</w:t>
      </w:r>
    </w:p>
    <w:p w:rsidR="00000000" w:rsidRDefault="00B81830">
      <w:pPr>
        <w:pStyle w:val="pj"/>
      </w:pPr>
      <w:r>
        <w:t>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:rsidR="00000000" w:rsidRDefault="00B81830">
      <w:pPr>
        <w:pStyle w:val="pj"/>
      </w:pPr>
      <w:r>
        <w:t>Для повышения доверия к судебной системе, улучшения качества отправлен</w:t>
      </w:r>
      <w:r>
        <w:t>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 w:rsidR="00000000" w:rsidRDefault="00B81830">
      <w:pPr>
        <w:pStyle w:val="pj"/>
      </w:pPr>
      <w:r>
        <w:t>Упрощение судопроизводства, повышение его оперативности, автоматизация деятельности судов позволит обеспечить своб</w:t>
      </w:r>
      <w:r>
        <w:t>одный доступ к правосудию, повысить прозрачность в деятельности судебной системы.</w:t>
      </w:r>
    </w:p>
    <w:p w:rsidR="00000000" w:rsidRDefault="00B81830">
      <w:pPr>
        <w:pStyle w:val="pj"/>
      </w:pPr>
      <w:r>
        <w:t>Приоритеты в работе правоохранительной системы должны быть смещены с выявления совершенных преступлений на их профилактику и предупреждение.</w:t>
      </w:r>
    </w:p>
    <w:p w:rsidR="00000000" w:rsidRDefault="00B81830">
      <w:pPr>
        <w:pStyle w:val="pj"/>
      </w:pPr>
      <w:r>
        <w:t>В кадровой политике правоохраните</w:t>
      </w:r>
      <w:r>
        <w:t>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 w:rsidR="00000000" w:rsidRDefault="00B81830">
      <w:pPr>
        <w:pStyle w:val="pj"/>
      </w:pPr>
      <w:r>
        <w:t>Будут усовершенствованы процедуры аттестации и тестирования сотрудников, введен запрет на их перевод без и</w:t>
      </w:r>
      <w:r>
        <w:t>спользования кадрового резерва.</w:t>
      </w:r>
    </w:p>
    <w:p w:rsidR="00000000" w:rsidRDefault="00B81830">
      <w:pPr>
        <w:pStyle w:val="pj"/>
      </w:pPr>
      <w:r>
        <w:t>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000000" w:rsidRDefault="00B81830">
      <w:pPr>
        <w:pStyle w:val="pj"/>
      </w:pPr>
      <w:r>
        <w:t>Решение данной проблемы в значительной мере зависит от чистоты рядов правоохранителей</w:t>
      </w:r>
      <w:r>
        <w:t>, от дальнейшего внедрения новых технологий и автоматизации соответствующих процедур.</w:t>
      </w:r>
    </w:p>
    <w:p w:rsidR="00000000" w:rsidRDefault="00B81830">
      <w:pPr>
        <w:pStyle w:val="pj"/>
      </w:pPr>
      <w:r>
        <w:t>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000000" w:rsidRDefault="00B81830">
      <w:pPr>
        <w:pStyle w:val="pj"/>
      </w:pPr>
      <w:r>
        <w:t>Доверие населения должно стать главным крит</w:t>
      </w:r>
      <w:r>
        <w:t>ерием оценки правоохранительной деятельности.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ji"/>
      </w:pPr>
      <w:bookmarkStart w:id="14" w:name="SUB405"/>
      <w:bookmarkEnd w:id="14"/>
      <w:r>
        <w:rPr>
          <w:rStyle w:val="s3"/>
        </w:rPr>
        <w:t xml:space="preserve">Подраздел 4.5 изложен в редакции </w:t>
      </w:r>
      <w:hyperlink r:id="rId39" w:anchor="sub_id=405" w:history="1">
        <w:r>
          <w:rPr>
            <w:rStyle w:val="a4"/>
            <w:i/>
            <w:iCs/>
          </w:rPr>
          <w:t>Указа</w:t>
        </w:r>
      </w:hyperlink>
      <w:r>
        <w:rPr>
          <w:rStyle w:val="s3"/>
        </w:rPr>
        <w:t xml:space="preserve"> Президента РК от 27.05.20 г. № 341 (</w:t>
      </w:r>
      <w:hyperlink r:id="rId40" w:anchor="sub_id=4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81830">
      <w:pPr>
        <w:pStyle w:val="pj"/>
      </w:pPr>
      <w:r>
        <w:rPr>
          <w:rStyle w:val="s0"/>
          <w:b/>
          <w:bCs/>
        </w:rPr>
        <w:t>4.5. Формирование системы добропорядочности и антикоррупционной культуры в обществе</w:t>
      </w:r>
    </w:p>
    <w:p w:rsidR="00000000" w:rsidRDefault="00B81830">
      <w:pPr>
        <w:pStyle w:val="pj"/>
      </w:pPr>
      <w:r>
        <w:rPr>
          <w:rStyle w:val="s0"/>
        </w:rPr>
        <w:t>Концептуальной основой изменения парадигмы противодействия коррупции должна стать идеология добропорядочности в обществе.</w:t>
      </w:r>
    </w:p>
    <w:p w:rsidR="00000000" w:rsidRDefault="00B81830">
      <w:pPr>
        <w:pStyle w:val="pj"/>
      </w:pPr>
      <w:r>
        <w:rPr>
          <w:rStyle w:val="s0"/>
        </w:rPr>
        <w:t>Добро</w:t>
      </w:r>
      <w:r>
        <w:rPr>
          <w:rStyle w:val="s0"/>
        </w:rPr>
        <w:t>порядочность - комплексное понятие, сочетающее в себе такие ценности, как честность, законность, неподкупность, благонадежность. Система добропорядочности предполагает открытость, прозрачность деятельности государственного аппарата.</w:t>
      </w:r>
    </w:p>
    <w:p w:rsidR="00000000" w:rsidRDefault="00B81830">
      <w:pPr>
        <w:pStyle w:val="pj"/>
      </w:pPr>
      <w:r>
        <w:rPr>
          <w:rStyle w:val="s0"/>
        </w:rPr>
        <w:t>В добропорядочном общес</w:t>
      </w:r>
      <w:r>
        <w:rPr>
          <w:rStyle w:val="s0"/>
        </w:rPr>
        <w:t>тве нулевая терпимость к коррупции становится внутренним убеждением каждого, основой мышления и поведения. Именно развитая антикоррупционная культура обеспечивает понимание, что коррупция - это угроза успешному будущему страны, препятствие для конкурентосп</w:t>
      </w:r>
      <w:r>
        <w:rPr>
          <w:rStyle w:val="s0"/>
        </w:rPr>
        <w:t>особности подрастающего поколения.</w:t>
      </w:r>
    </w:p>
    <w:p w:rsidR="00000000" w:rsidRDefault="00B81830">
      <w:pPr>
        <w:pStyle w:val="pj"/>
      </w:pPr>
      <w:r>
        <w:rPr>
          <w:rStyle w:val="s0"/>
        </w:rPr>
        <w:t xml:space="preserve">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противодействия коррупции, обеспечение максимальной вовлеченности общества в эту </w:t>
      </w:r>
      <w:r>
        <w:rPr>
          <w:rStyle w:val="s0"/>
        </w:rPr>
        <w:t>работу.</w:t>
      </w:r>
    </w:p>
    <w:p w:rsidR="00000000" w:rsidRDefault="00B81830">
      <w:pPr>
        <w:pStyle w:val="pj"/>
      </w:pPr>
      <w:r>
        <w:rPr>
          <w:rStyle w:val="s0"/>
        </w:rPr>
        <w:t>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p w:rsidR="00000000" w:rsidRDefault="00B81830">
      <w:pPr>
        <w:pStyle w:val="pj"/>
      </w:pPr>
      <w:r>
        <w:rPr>
          <w:rStyle w:val="s0"/>
        </w:rPr>
        <w:t xml:space="preserve">Необходимо законодательно обеспечить и другие практические механизмы взаимодействия </w:t>
      </w:r>
      <w:r>
        <w:rPr>
          <w:rStyle w:val="s0"/>
        </w:rPr>
        <w:t>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противодействие коррупции.</w:t>
      </w:r>
    </w:p>
    <w:p w:rsidR="00000000" w:rsidRDefault="00B81830">
      <w:pPr>
        <w:pStyle w:val="pj"/>
      </w:pPr>
      <w:r>
        <w:rPr>
          <w:rStyle w:val="s0"/>
        </w:rPr>
        <w:t>К таким механизмам можно отнести участие населения в про</w:t>
      </w:r>
      <w:r>
        <w:rPr>
          <w:rStyle w:val="s0"/>
        </w:rPr>
        <w:t>цессе принятия решений о выделении бюджетных средств и мониторинге их использования по программам местного самоуправления, проведение с участием общественности антикоррупционной экспертизы проектов нормативных правовых актов в пределах, установленных закон</w:t>
      </w:r>
      <w:r>
        <w:rPr>
          <w:rStyle w:val="s0"/>
        </w:rPr>
        <w:t>одательством.</w:t>
      </w:r>
    </w:p>
    <w:p w:rsidR="00000000" w:rsidRDefault="00B81830">
      <w:pPr>
        <w:pStyle w:val="pj"/>
      </w:pPr>
      <w:r>
        <w:rPr>
          <w:rStyle w:val="s0"/>
        </w:rPr>
        <w:t>Немаловажным фактором предупреждения коррупции является возможность граждан непосредственно участвовать в определении наиболее проблемных, острых вопросов в той или иной сфере или регионе, а также путей их разрешения. Это позволит решать не т</w:t>
      </w:r>
      <w:r>
        <w:rPr>
          <w:rStyle w:val="s0"/>
        </w:rPr>
        <w:t>олько задачи по искоренению коррупции, но и улучшать социально-экономическую ситуацию, повышать уровень доверия к власти и «сломать» стереотип о высокой коррумпированности чиновников.</w:t>
      </w:r>
    </w:p>
    <w:p w:rsidR="00000000" w:rsidRDefault="00B81830">
      <w:pPr>
        <w:pStyle w:val="pj"/>
      </w:pPr>
      <w:r>
        <w:rPr>
          <w:rStyle w:val="s0"/>
        </w:rPr>
        <w:t>Усиление роли общественности в противодействии коррупции и обеспечение ш</w:t>
      </w:r>
      <w:r>
        <w:rPr>
          <w:rStyle w:val="s0"/>
        </w:rPr>
        <w:t>ирокого гражданского контроля требует повышения антикоррупционной культуры в самом обществе.</w:t>
      </w:r>
    </w:p>
    <w:p w:rsidR="00000000" w:rsidRDefault="00B81830">
      <w:pPr>
        <w:pStyle w:val="pj"/>
      </w:pPr>
      <w:r>
        <w:rPr>
          <w:rStyle w:val="s0"/>
        </w:rPr>
        <w:t>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</w:t>
      </w:r>
    </w:p>
    <w:p w:rsidR="00000000" w:rsidRDefault="00B81830">
      <w:pPr>
        <w:pStyle w:val="pj"/>
      </w:pPr>
      <w:r>
        <w:rPr>
          <w:rStyle w:val="s0"/>
        </w:rPr>
        <w:t>Для этого важно с детства, на всех этапах развития и становления личности прививать 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p w:rsidR="00000000" w:rsidRDefault="00B81830">
      <w:pPr>
        <w:pStyle w:val="pj"/>
      </w:pPr>
      <w:r>
        <w:rPr>
          <w:rStyle w:val="s0"/>
        </w:rPr>
        <w:t>Молодежное антикор</w:t>
      </w:r>
      <w:r>
        <w:rPr>
          <w:rStyle w:val="s0"/>
        </w:rPr>
        <w:t>рупционное движение, школьные клубы добропорядочности будут способствовать формированию нового поколения граждан с «иммунитетом» от коррупции.</w:t>
      </w:r>
    </w:p>
    <w:p w:rsidR="00000000" w:rsidRDefault="00B81830">
      <w:pPr>
        <w:pStyle w:val="pj"/>
      </w:pPr>
      <w:r>
        <w:rPr>
          <w:rStyle w:val="s0"/>
        </w:rPr>
        <w:t>Правовая грамотность населения, в особенности предпринимателей, значительно сократит риски злоупотреблений со сто</w:t>
      </w:r>
      <w:r>
        <w:rPr>
          <w:rStyle w:val="s0"/>
        </w:rPr>
        <w:t>роны государственных служащих. Комплексная система антикоррупционной 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p w:rsidR="00000000" w:rsidRDefault="00B81830">
      <w:pPr>
        <w:pStyle w:val="pj"/>
      </w:pPr>
      <w:r>
        <w:rPr>
          <w:rStyle w:val="s0"/>
        </w:rPr>
        <w:t>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органами.</w:t>
      </w:r>
    </w:p>
    <w:p w:rsidR="00000000" w:rsidRDefault="00B81830">
      <w:pPr>
        <w:pStyle w:val="pj"/>
      </w:pPr>
      <w:r>
        <w:rPr>
          <w:rStyle w:val="s0"/>
        </w:rPr>
        <w:t>Наряду с этим необходимо усилить взаимоде</w:t>
      </w:r>
      <w:r>
        <w:rPr>
          <w:rStyle w:val="s0"/>
        </w:rPr>
        <w:t xml:space="preserve">йствие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</w:t>
      </w:r>
      <w:r>
        <w:rPr>
          <w:rStyle w:val="s0"/>
        </w:rPr>
        <w:t>противодействии коррупции способствует укреплению активной гражданской позиции казахстанцев.</w:t>
      </w:r>
    </w:p>
    <w:p w:rsidR="00000000" w:rsidRDefault="00B81830">
      <w:pPr>
        <w:pStyle w:val="pj"/>
      </w:pPr>
      <w:r>
        <w:rPr>
          <w:rStyle w:val="s0"/>
        </w:rPr>
        <w:t>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 диффер</w:t>
      </w:r>
      <w:r>
        <w:rPr>
          <w:rStyle w:val="s0"/>
        </w:rPr>
        <w:t>енцированной системы выплаты единовременных денежных вознаграждений в зависимости от размера взятки или причиненного ущерба.</w:t>
      </w:r>
    </w:p>
    <w:p w:rsidR="00000000" w:rsidRDefault="00B81830">
      <w:pPr>
        <w:pStyle w:val="pj"/>
      </w:pPr>
      <w:r>
        <w:rPr>
          <w:rStyle w:val="s0"/>
        </w:rPr>
        <w:t>При этом необходимо проработать дополнительные механизмы защиты лиц, сообщивших о коррупционном правонарушении.</w:t>
      </w:r>
    </w:p>
    <w:p w:rsidR="00000000" w:rsidRDefault="00B81830">
      <w:pPr>
        <w:pStyle w:val="pj"/>
      </w:pPr>
      <w:r>
        <w:rPr>
          <w:rStyle w:val="s0"/>
        </w:rPr>
        <w:t>Вкупе все меры прот</w:t>
      </w:r>
      <w:r>
        <w:rPr>
          <w:rStyle w:val="s0"/>
        </w:rPr>
        <w:t>иводействия коррупции должны найти отражение в повышении доверия к органам государственной власти и снижении уровня коррупции.</w:t>
      </w:r>
    </w:p>
    <w:p w:rsidR="00000000" w:rsidRDefault="00B81830">
      <w:pPr>
        <w:pStyle w:val="pj"/>
      </w:pPr>
      <w:r>
        <w:rPr>
          <w:rStyle w:val="s0"/>
        </w:rPr>
        <w:t xml:space="preserve">Для постоянного мониторинга ситуации, наряду с использованием иных инструментов анализа и оценки, необходимо регулярно проводить </w:t>
      </w:r>
      <w:r>
        <w:rPr>
          <w:rStyle w:val="s0"/>
        </w:rPr>
        <w:t>социологические исследования - замеры общественного мнения, в том числе на основе успешных методик международных рейтинговых организаций. Удовлетворенность общества должна стать основой оценки эффективности принимаемых мер по противодействию коррупции.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j"/>
      </w:pPr>
      <w:bookmarkStart w:id="15" w:name="SUB406"/>
      <w:bookmarkEnd w:id="15"/>
      <w:r>
        <w:rPr>
          <w:b/>
          <w:bCs/>
        </w:rPr>
        <w:t>4</w:t>
      </w:r>
      <w:r>
        <w:rPr>
          <w:b/>
          <w:bCs/>
        </w:rPr>
        <w:t>.6. Развитие международного сотрудничества по вопросам противодействия коррупции</w:t>
      </w:r>
    </w:p>
    <w:p w:rsidR="00000000" w:rsidRDefault="00B81830">
      <w:pPr>
        <w:pStyle w:val="pj"/>
      </w:pPr>
      <w:r>
        <w:t>Казахстан будет расширять и углублять международное сотрудничество в вопросах противодействия коррупции.</w:t>
      </w:r>
    </w:p>
    <w:p w:rsidR="00000000" w:rsidRDefault="00B81830">
      <w:pPr>
        <w:pStyle w:val="pj"/>
      </w:pPr>
      <w:r>
        <w:t>Эффективная внешнеполитическая деятельность Казахстана как полноправно</w:t>
      </w:r>
      <w:r>
        <w:t xml:space="preserve">го субъекта международного права, результатом которой является, в том числе присоединение к </w:t>
      </w:r>
      <w:hyperlink r:id="rId41" w:history="1">
        <w:r>
          <w:rPr>
            <w:rStyle w:val="a4"/>
          </w:rPr>
          <w:t>Конвенции</w:t>
        </w:r>
      </w:hyperlink>
      <w:r>
        <w:t xml:space="preserve"> ООН против коррупции, к другим документам в этой области, обеспечивает активное участие н</w:t>
      </w:r>
      <w:r>
        <w:t>ашей страны в процессах международного противодействия коррупции.</w:t>
      </w:r>
    </w:p>
    <w:p w:rsidR="00000000" w:rsidRDefault="00B81830">
      <w:pPr>
        <w:pStyle w:val="pj"/>
      </w:pPr>
      <w:r>
        <w:t>С одной стороны, это создает стимулы для использования лучшей антикоррупционной практики, с другой - расширяет возможности сотрудничества с зарубежными странами.</w:t>
      </w:r>
    </w:p>
    <w:p w:rsidR="00000000" w:rsidRDefault="00B81830">
      <w:pPr>
        <w:pStyle w:val="pj"/>
      </w:pPr>
      <w:r>
        <w:t xml:space="preserve">Нашим государством заключен </w:t>
      </w:r>
      <w:r>
        <w:t>целый ряд соглашений по оказанию взаимной правовой помощи, экстрадиции преступников и возврату активов.</w:t>
      </w:r>
    </w:p>
    <w:p w:rsidR="00000000" w:rsidRDefault="00B81830">
      <w:pPr>
        <w:pStyle w:val="pj"/>
      </w:pPr>
      <w:r>
        <w:t>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</w:t>
      </w:r>
      <w:r>
        <w:t>том нашей специфики и национального законодательства.</w:t>
      </w:r>
    </w:p>
    <w:p w:rsidR="00000000" w:rsidRDefault="00B81830">
      <w:pPr>
        <w:pStyle w:val="pj"/>
      </w:pPr>
      <w:r>
        <w:t>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</w:t>
      </w:r>
      <w:r>
        <w:t>говоров позволит обеспечить прозрачность деятельности офшорных компаний.</w:t>
      </w:r>
    </w:p>
    <w:p w:rsidR="00000000" w:rsidRDefault="00B81830">
      <w:pPr>
        <w:pStyle w:val="pj"/>
      </w:pPr>
      <w:r>
        <w:t>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</w:t>
      </w:r>
      <w:r>
        <w:t>говой площадкой для обсуждения вопросов борьбы с транснациональной коррупцией.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c"/>
      </w:pPr>
      <w:bookmarkStart w:id="16" w:name="SUB500"/>
      <w:bookmarkEnd w:id="16"/>
      <w:r>
        <w:rPr>
          <w:rStyle w:val="s1"/>
        </w:rPr>
        <w:t>5. Мониторинг и оценка реализации Стратегии</w:t>
      </w:r>
    </w:p>
    <w:p w:rsidR="00000000" w:rsidRDefault="00B81830">
      <w:pPr>
        <w:pStyle w:val="pj"/>
      </w:pPr>
      <w:r>
        <w:t> </w:t>
      </w:r>
    </w:p>
    <w:p w:rsidR="00000000" w:rsidRDefault="00B81830">
      <w:pPr>
        <w:pStyle w:val="pj"/>
      </w:pPr>
      <w:r>
        <w:t>Головным в механизме реализации Антикоррупционной стратегии станет уполномоченный орган по противодействию коррупции, а участво</w:t>
      </w:r>
      <w:r>
        <w:t>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 w:rsidR="00000000" w:rsidRDefault="00B81830">
      <w:pPr>
        <w:pStyle w:val="pj"/>
      </w:pPr>
      <w:r>
        <w:t>Поэтапная реализация положений Стратегии буде</w:t>
      </w:r>
      <w:r>
        <w:t>т обеспечиваться Планом мероприятий, который будет утверждаться Правительством по согласованию с Администрацией Президента.</w:t>
      </w:r>
    </w:p>
    <w:p w:rsidR="00000000" w:rsidRDefault="00B81830">
      <w:pPr>
        <w:pStyle w:val="pj"/>
      </w:pPr>
      <w:r>
        <w:t>Необходимым условием достижения целей Стратегии является мониторинг и оценка ее исполнения, подразделяемые на внутренний и внешний.</w:t>
      </w:r>
    </w:p>
    <w:p w:rsidR="00000000" w:rsidRDefault="00B81830">
      <w:pPr>
        <w:pStyle w:val="pj"/>
      </w:pPr>
      <w:r>
        <w:t>Внутренний мониторинг и оценка исполнения будут проводиться непосредственно исполнителем соответствующего мероприятия, внешний - специально созданной мониторинговой группой, куда войдут представители заинтересованных государственных органов, общественности</w:t>
      </w:r>
      <w:r>
        <w:t xml:space="preserve"> и средств массовой информации.</w:t>
      </w:r>
    </w:p>
    <w:p w:rsidR="00000000" w:rsidRDefault="00B81830">
      <w:pPr>
        <w:pStyle w:val="pj"/>
      </w:pPr>
      <w:r>
        <w:t>Условием надлежащего мониторинга и оценки состояния реализации Антикоррупционной стратегии является его открытость.</w:t>
      </w:r>
    </w:p>
    <w:p w:rsidR="00000000" w:rsidRDefault="00B81830">
      <w:pPr>
        <w:pStyle w:val="pj"/>
      </w:pPr>
      <w:r>
        <w:t>Отчеты о ходе исполнения соответствующих мероприятий в обязательном порядке будут доводиться до сведения нас</w:t>
      </w:r>
      <w:r>
        <w:t>еления в целях получения внешней оценки и учета общественного мнения.</w:t>
      </w:r>
    </w:p>
    <w:p w:rsidR="00000000" w:rsidRDefault="00B81830">
      <w:pPr>
        <w:pStyle w:val="pj"/>
      </w:pPr>
      <w:r>
        <w:t>Оценка и мнение общественности будут учитываться на последующих этапах реализации Стратегии.</w:t>
      </w:r>
    </w:p>
    <w:p w:rsidR="00000000" w:rsidRDefault="00B81830">
      <w:pPr>
        <w:pStyle w:val="pj"/>
      </w:pPr>
      <w:r>
        <w:t>Завершающей стадией исполнения Антикоррупционной стратегии будет внесение соответствующего от</w:t>
      </w:r>
      <w:r>
        <w:t>чета на рассмотрение Главе государства.</w:t>
      </w:r>
    </w:p>
    <w:p w:rsidR="00000000" w:rsidRDefault="00B81830">
      <w:pPr>
        <w:pStyle w:val="pj"/>
      </w:pPr>
      <w:r>
        <w:t>Ежегодный Национальный отчет о реализации документа подлежит размещению в средствах массовой информации.</w:t>
      </w:r>
    </w:p>
    <w:p w:rsidR="00000000" w:rsidRDefault="00B81830">
      <w:pPr>
        <w:pStyle w:val="a3"/>
      </w:pPr>
      <w:r>
        <w:t> </w:t>
      </w:r>
    </w:p>
    <w:sectPr w:rsidR="00000000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30" w:rsidRDefault="00B81830" w:rsidP="00B81830">
      <w:r>
        <w:separator/>
      </w:r>
    </w:p>
  </w:endnote>
  <w:endnote w:type="continuationSeparator" w:id="0">
    <w:p w:rsidR="00B81830" w:rsidRDefault="00B81830" w:rsidP="00B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30" w:rsidRDefault="00B818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30" w:rsidRDefault="00B818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30" w:rsidRDefault="00B818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30" w:rsidRDefault="00B81830" w:rsidP="00B81830">
      <w:r>
        <w:separator/>
      </w:r>
    </w:p>
  </w:footnote>
  <w:footnote w:type="continuationSeparator" w:id="0">
    <w:p w:rsidR="00B81830" w:rsidRDefault="00B81830" w:rsidP="00B8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30" w:rsidRDefault="00B818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30" w:rsidRDefault="00B81830" w:rsidP="00B818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B81830" w:rsidRDefault="00B81830" w:rsidP="00B818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Указ Президента Республики Казахстан от 26 декабря 2014 года № 986 «Об Антикоррупционной стратегии Республики Казахстан на 2015-2025 годы» (с изменениями и дополнениями по состоянию на 27.05.2020 г.) (утратил силу)</w:t>
    </w:r>
  </w:p>
  <w:p w:rsidR="00B81830" w:rsidRPr="00B81830" w:rsidRDefault="00B81830" w:rsidP="00B818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Утратил силу с 02.02.2022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30" w:rsidRDefault="00B818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1830"/>
    <w:rsid w:val="00B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81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83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81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83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81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83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81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83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5431862" TargetMode="External"/><Relationship Id="rId18" Type="http://schemas.openxmlformats.org/officeDocument/2006/relationships/hyperlink" Target="http://online.zakon.kz/Document/?doc_id=33478302" TargetMode="External"/><Relationship Id="rId26" Type="http://schemas.openxmlformats.org/officeDocument/2006/relationships/hyperlink" Target="http://online.zakon.kz/Document/?doc_id=31575252" TargetMode="External"/><Relationship Id="rId39" Type="http://schemas.openxmlformats.org/officeDocument/2006/relationships/hyperlink" Target="http://online.zakon.kz/Document/?doc_id=35431862" TargetMode="External"/><Relationship Id="rId21" Type="http://schemas.openxmlformats.org/officeDocument/2006/relationships/hyperlink" Target="http://online.zakon.kz/Document/?doc_id=34586753" TargetMode="External"/><Relationship Id="rId34" Type="http://schemas.openxmlformats.org/officeDocument/2006/relationships/hyperlink" Target="http://online.zakon.kz/Document/?doc_id=34586753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://online.zakon.kz/Document/?doc_id=316453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4586753" TargetMode="External"/><Relationship Id="rId29" Type="http://schemas.openxmlformats.org/officeDocument/2006/relationships/hyperlink" Target="http://online.zakon.kz/Document/?doc_id=31376056" TargetMode="External"/><Relationship Id="rId11" Type="http://schemas.openxmlformats.org/officeDocument/2006/relationships/hyperlink" Target="http://online.zakon.kz/Document/?doc_id=36003772" TargetMode="External"/><Relationship Id="rId24" Type="http://schemas.openxmlformats.org/officeDocument/2006/relationships/hyperlink" Target="http://online.zakon.kz/Document/?doc_id=30009987" TargetMode="External"/><Relationship Id="rId32" Type="http://schemas.openxmlformats.org/officeDocument/2006/relationships/hyperlink" Target="http://online.zakon.kz/Document/?doc_id=34586753" TargetMode="External"/><Relationship Id="rId37" Type="http://schemas.openxmlformats.org/officeDocument/2006/relationships/hyperlink" Target="http://online.zakon.kz/Document/?doc_id=35431862" TargetMode="External"/><Relationship Id="rId40" Type="http://schemas.openxmlformats.org/officeDocument/2006/relationships/hyperlink" Target="http://online.zakon.kz/Document/?doc_id=34586753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5431862" TargetMode="External"/><Relationship Id="rId23" Type="http://schemas.openxmlformats.org/officeDocument/2006/relationships/hyperlink" Target="http://online.zakon.kz/Document/?doc_id=1013958" TargetMode="External"/><Relationship Id="rId28" Type="http://schemas.openxmlformats.org/officeDocument/2006/relationships/hyperlink" Target="http://online.zakon.kz/Document/?doc_id=31538279" TargetMode="External"/><Relationship Id="rId36" Type="http://schemas.openxmlformats.org/officeDocument/2006/relationships/hyperlink" Target="http://online.zakon.kz/Document/?doc_id=3079133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online.zakon.kz/Document/?doc_id=36062695" TargetMode="External"/><Relationship Id="rId19" Type="http://schemas.openxmlformats.org/officeDocument/2006/relationships/hyperlink" Target="http://online.zakon.kz/Document/?doc_id=36786682" TargetMode="External"/><Relationship Id="rId31" Type="http://schemas.openxmlformats.org/officeDocument/2006/relationships/hyperlink" Target="http://online.zakon.kz/Document/?doc_id=35431862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1645327" TargetMode="External"/><Relationship Id="rId14" Type="http://schemas.openxmlformats.org/officeDocument/2006/relationships/hyperlink" Target="http://online.zakon.kz/Document/?doc_id=34586753" TargetMode="External"/><Relationship Id="rId22" Type="http://schemas.openxmlformats.org/officeDocument/2006/relationships/hyperlink" Target="http://online.zakon.kz/Document/?doc_id=1009795" TargetMode="External"/><Relationship Id="rId27" Type="http://schemas.openxmlformats.org/officeDocument/2006/relationships/hyperlink" Target="http://online.zakon.kz/Document/?doc_id=31495101" TargetMode="External"/><Relationship Id="rId30" Type="http://schemas.openxmlformats.org/officeDocument/2006/relationships/hyperlink" Target="http://online.zakon.kz/Document/?doc_id=31548200" TargetMode="External"/><Relationship Id="rId35" Type="http://schemas.openxmlformats.org/officeDocument/2006/relationships/hyperlink" Target="http://online.zakon.kz/Document/?doc_id=31404214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online.zakon.kz/Document/?doc_id=352334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link_id=1008320163" TargetMode="External"/><Relationship Id="rId17" Type="http://schemas.openxmlformats.org/officeDocument/2006/relationships/hyperlink" Target="http://online.zakon.kz/Document/?doc_id=31645327" TargetMode="External"/><Relationship Id="rId25" Type="http://schemas.openxmlformats.org/officeDocument/2006/relationships/hyperlink" Target="http://online.zakon.kz/Document/?doc_id=30463139" TargetMode="External"/><Relationship Id="rId33" Type="http://schemas.openxmlformats.org/officeDocument/2006/relationships/hyperlink" Target="http://online.zakon.kz/Document/?doc_id=35431862" TargetMode="External"/><Relationship Id="rId38" Type="http://schemas.openxmlformats.org/officeDocument/2006/relationships/hyperlink" Target="http://online.zakon.kz/Document/?doc_id=34586753" TargetMode="External"/><Relationship Id="rId46" Type="http://schemas.openxmlformats.org/officeDocument/2006/relationships/header" Target="header3.xml"/><Relationship Id="rId20" Type="http://schemas.openxmlformats.org/officeDocument/2006/relationships/hyperlink" Target="http://online.zakon.kz/Document/?doc_id=35431862" TargetMode="External"/><Relationship Id="rId41" Type="http://schemas.openxmlformats.org/officeDocument/2006/relationships/hyperlink" Target="http://online.zakon.kz/Document/?doc_id=3004086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4643</Words>
  <Characters>39092</Characters>
  <Application>Microsoft Office Word</Application>
  <DocSecurity>0</DocSecurity>
  <Lines>325</Lines>
  <Paragraphs>87</Paragraphs>
  <ScaleCrop>false</ScaleCrop>
  <Company/>
  <LinksUpToDate>false</LinksUpToDate>
  <CharactersWithSpaces>43648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Казахстан от 26 декабря 2014 года № 986 «Об Антикоррупционной стратегии Республики Казахстан на 2015-2025 годы» (с изменениями и дополнениями по состоянию на 27.05.2020 г.) (утратил силу) (©Paragraph 2023)</dc:title>
  <dc:subject/>
  <dc:creator>Сергей М</dc:creator>
  <cp:keywords/>
  <dc:description/>
  <cp:lastModifiedBy>Сергей М</cp:lastModifiedBy>
  <cp:revision>2</cp:revision>
  <dcterms:created xsi:type="dcterms:W3CDTF">2023-07-12T03:48:00Z</dcterms:created>
  <dcterms:modified xsi:type="dcterms:W3CDTF">2023-07-12T03:48:00Z</dcterms:modified>
</cp:coreProperties>
</file>